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54C" w:rsidRDefault="007C1CF1">
      <w:pPr>
        <w:jc w:val="both"/>
        <w:rPr>
          <w:rFonts w:ascii="Tw Cen MT Condensed" w:hAnsi="Tw Cen MT Condensed"/>
          <w:noProof/>
          <w:sz w:val="56"/>
          <w:szCs w:val="56"/>
          <w:lang w:eastAsia="en-GB"/>
        </w:rPr>
      </w:pPr>
      <w:bookmarkStart w:id="0" w:name="_GoBack"/>
      <w:bookmarkEnd w:id="0"/>
      <w:r>
        <w:rPr>
          <w:noProof/>
          <w:lang w:eastAsia="en-GB"/>
        </w:rPr>
        <w:drawing>
          <wp:anchor distT="0" distB="0" distL="114300" distR="114300" simplePos="0" relativeHeight="251658239" behindDoc="1" locked="0" layoutInCell="1" allowOverlap="1">
            <wp:simplePos x="0" y="0"/>
            <wp:positionH relativeFrom="margin">
              <wp:align>right</wp:align>
            </wp:positionH>
            <wp:positionV relativeFrom="paragraph">
              <wp:posOffset>396</wp:posOffset>
            </wp:positionV>
            <wp:extent cx="1066800" cy="1038860"/>
            <wp:effectExtent l="0" t="0" r="0" b="8890"/>
            <wp:wrapNone/>
            <wp:docPr id="1" name="Picture 1" descr="rfa-full-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fa-full-cmy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6800" cy="1038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 Cen MT Condensed" w:hAnsi="Tw Cen MT Condensed"/>
          <w:noProof/>
          <w:sz w:val="56"/>
          <w:szCs w:val="56"/>
          <w:lang w:eastAsia="en-GB"/>
        </w:rPr>
        <w:t>THE JAMES MARKS ACADEMY TRUST</w:t>
      </w:r>
    </w:p>
    <w:p w:rsidR="001C354C" w:rsidRDefault="007C1CF1">
      <w:pPr>
        <w:jc w:val="both"/>
        <w:rPr>
          <w:rFonts w:ascii="Tw Cen MT Condensed" w:hAnsi="Tw Cen MT Condensed"/>
          <w:sz w:val="56"/>
          <w:szCs w:val="56"/>
        </w:rPr>
      </w:pPr>
      <w:r>
        <w:rPr>
          <w:rFonts w:ascii="Tw Cen MT Condensed" w:hAnsi="Tw Cen MT Condensed"/>
          <w:noProof/>
          <w:sz w:val="56"/>
          <w:szCs w:val="56"/>
          <w:lang w:eastAsia="en-GB"/>
        </w:rPr>
        <w:t>Roman Fields and Forest House:</w:t>
      </w:r>
      <w:r>
        <w:rPr>
          <w:rFonts w:ascii="Tw Cen MT Condensed" w:hAnsi="Tw Cen MT Condensed"/>
          <w:sz w:val="56"/>
          <w:szCs w:val="56"/>
        </w:rPr>
        <w:t xml:space="preserve"> </w:t>
      </w:r>
    </w:p>
    <w:p w:rsidR="001C354C" w:rsidRDefault="007C1CF1">
      <w:pPr>
        <w:jc w:val="both"/>
        <w:rPr>
          <w:rFonts w:ascii="Tw Cen MT Condensed" w:hAnsi="Tw Cen MT Condensed"/>
          <w:sz w:val="56"/>
          <w:szCs w:val="56"/>
        </w:rPr>
      </w:pPr>
      <w:r>
        <w:rPr>
          <w:rFonts w:ascii="Tw Cen MT Condensed" w:hAnsi="Tw Cen MT Condensed"/>
          <w:sz w:val="56"/>
          <w:szCs w:val="56"/>
        </w:rPr>
        <w:t>Self-Evaluation Summary</w:t>
      </w:r>
    </w:p>
    <w:p w:rsidR="001C354C" w:rsidRDefault="007C1CF1">
      <w:pPr>
        <w:jc w:val="both"/>
        <w:rPr>
          <w:rFonts w:ascii="Tw Cen MT Condensed" w:hAnsi="Tw Cen MT Condensed"/>
          <w:sz w:val="36"/>
          <w:szCs w:val="36"/>
        </w:rPr>
      </w:pPr>
      <w:r>
        <w:rPr>
          <w:rFonts w:ascii="Tw Cen MT Condensed" w:hAnsi="Tw Cen MT Condensed"/>
          <w:sz w:val="36"/>
          <w:szCs w:val="36"/>
        </w:rPr>
        <w:t>Date: 2022 / 2023</w:t>
      </w:r>
    </w:p>
    <w:tbl>
      <w:tblPr>
        <w:tblStyle w:val="TableGrid"/>
        <w:tblW w:w="1045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1730"/>
        <w:gridCol w:w="108"/>
        <w:gridCol w:w="4252"/>
        <w:gridCol w:w="4145"/>
        <w:gridCol w:w="108"/>
      </w:tblGrid>
      <w:tr w:rsidR="001C354C">
        <w:trPr>
          <w:gridBefore w:val="1"/>
          <w:wBefore w:w="108" w:type="dxa"/>
        </w:trPr>
        <w:tc>
          <w:tcPr>
            <w:tcW w:w="10343" w:type="dxa"/>
            <w:gridSpan w:val="5"/>
            <w:shd w:val="clear" w:color="auto" w:fill="2F5496" w:themeFill="accent1" w:themeFillShade="BF"/>
          </w:tcPr>
          <w:p w:rsidR="001C354C" w:rsidRDefault="001C354C">
            <w:pPr>
              <w:jc w:val="both"/>
              <w:rPr>
                <w:sz w:val="20"/>
                <w:szCs w:val="20"/>
              </w:rPr>
            </w:pPr>
          </w:p>
        </w:tc>
      </w:tr>
      <w:tr w:rsidR="001C354C">
        <w:trPr>
          <w:gridBefore w:val="1"/>
          <w:wBefore w:w="108" w:type="dxa"/>
        </w:trPr>
        <w:tc>
          <w:tcPr>
            <w:tcW w:w="1838" w:type="dxa"/>
            <w:gridSpan w:val="2"/>
          </w:tcPr>
          <w:p w:rsidR="001C354C" w:rsidRDefault="007C1CF1">
            <w:pPr>
              <w:jc w:val="both"/>
              <w:rPr>
                <w:sz w:val="20"/>
                <w:szCs w:val="20"/>
              </w:rPr>
            </w:pPr>
            <w:r>
              <w:rPr>
                <w:sz w:val="20"/>
                <w:szCs w:val="20"/>
              </w:rPr>
              <w:t>PRIORITIES FOR</w:t>
            </w:r>
          </w:p>
          <w:p w:rsidR="001C354C" w:rsidRDefault="007C1CF1">
            <w:pPr>
              <w:jc w:val="both"/>
              <w:rPr>
                <w:sz w:val="20"/>
                <w:szCs w:val="20"/>
              </w:rPr>
            </w:pPr>
            <w:r>
              <w:rPr>
                <w:sz w:val="20"/>
                <w:szCs w:val="20"/>
              </w:rPr>
              <w:t xml:space="preserve">WHOLE SCHOOL </w:t>
            </w:r>
          </w:p>
          <w:p w:rsidR="001C354C" w:rsidRDefault="007C1CF1">
            <w:pPr>
              <w:jc w:val="both"/>
              <w:rPr>
                <w:sz w:val="20"/>
                <w:szCs w:val="20"/>
              </w:rPr>
            </w:pPr>
            <w:r>
              <w:rPr>
                <w:sz w:val="20"/>
                <w:szCs w:val="20"/>
              </w:rPr>
              <w:t>DEVELOPMENT</w:t>
            </w: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tc>
        <w:tc>
          <w:tcPr>
            <w:tcW w:w="8505" w:type="dxa"/>
            <w:gridSpan w:val="3"/>
          </w:tcPr>
          <w:p w:rsidR="001C354C" w:rsidRDefault="007C1CF1">
            <w:pPr>
              <w:pStyle w:val="ListParagraph"/>
              <w:numPr>
                <w:ilvl w:val="0"/>
                <w:numId w:val="19"/>
              </w:numPr>
              <w:jc w:val="both"/>
              <w:rPr>
                <w:sz w:val="20"/>
                <w:szCs w:val="20"/>
              </w:rPr>
            </w:pPr>
            <w:r>
              <w:rPr>
                <w:sz w:val="20"/>
                <w:szCs w:val="20"/>
              </w:rPr>
              <w:t xml:space="preserve">To provide an ever expanding curriculum, which is coherently planned and sequenced so that our pupils, </w:t>
            </w:r>
            <w:r>
              <w:rPr>
                <w:sz w:val="20"/>
                <w:szCs w:val="20"/>
              </w:rPr>
              <w:t>who join as disenfranchised learners, are able to fully access our offer and build knowledge and skills for future learning and employment.</w:t>
            </w:r>
          </w:p>
          <w:p w:rsidR="001C354C" w:rsidRDefault="007C1CF1">
            <w:pPr>
              <w:pStyle w:val="ListParagraph"/>
              <w:numPr>
                <w:ilvl w:val="0"/>
                <w:numId w:val="19"/>
              </w:numPr>
              <w:jc w:val="both"/>
              <w:rPr>
                <w:sz w:val="20"/>
                <w:szCs w:val="20"/>
              </w:rPr>
            </w:pPr>
            <w:r>
              <w:rPr>
                <w:sz w:val="20"/>
                <w:szCs w:val="20"/>
              </w:rPr>
              <w:t>To customise the RSE offer for ‘targeted’ pupils so we are addressing the concerns and behaviours of those pupils wh</w:t>
            </w:r>
            <w:r>
              <w:rPr>
                <w:sz w:val="20"/>
                <w:szCs w:val="20"/>
              </w:rPr>
              <w:t xml:space="preserve">o arrive with us as victims, or perpetrators of sexual abuse. Whilst ensuring all other pupils receive the input they need during the short time they are with us. </w:t>
            </w:r>
          </w:p>
          <w:p w:rsidR="001C354C" w:rsidRDefault="007C1CF1">
            <w:pPr>
              <w:pStyle w:val="ListParagraph"/>
              <w:numPr>
                <w:ilvl w:val="0"/>
                <w:numId w:val="19"/>
              </w:numPr>
              <w:jc w:val="both"/>
              <w:rPr>
                <w:sz w:val="20"/>
                <w:szCs w:val="20"/>
              </w:rPr>
            </w:pPr>
            <w:r>
              <w:rPr>
                <w:sz w:val="20"/>
                <w:szCs w:val="20"/>
              </w:rPr>
              <w:t xml:space="preserve">To continually develop opportunities for personal growth, through the well-being curriculum </w:t>
            </w:r>
            <w:r>
              <w:rPr>
                <w:sz w:val="20"/>
                <w:szCs w:val="20"/>
              </w:rPr>
              <w:t xml:space="preserve">(individualised support, psycho-education and counselling) to support mental health. </w:t>
            </w:r>
          </w:p>
          <w:p w:rsidR="001C354C" w:rsidRDefault="007C1CF1">
            <w:pPr>
              <w:pStyle w:val="ListParagraph"/>
              <w:numPr>
                <w:ilvl w:val="0"/>
                <w:numId w:val="19"/>
              </w:numPr>
              <w:jc w:val="both"/>
              <w:rPr>
                <w:sz w:val="20"/>
                <w:szCs w:val="20"/>
              </w:rPr>
            </w:pPr>
            <w:r>
              <w:rPr>
                <w:sz w:val="20"/>
                <w:szCs w:val="20"/>
              </w:rPr>
              <w:t xml:space="preserve">To support and promote attendance through developing personalised school approaches, enhancing multi-agency links and working with key stakeholders. </w:t>
            </w:r>
          </w:p>
          <w:p w:rsidR="001C354C" w:rsidRDefault="007C1CF1">
            <w:pPr>
              <w:pStyle w:val="ListParagraph"/>
              <w:numPr>
                <w:ilvl w:val="0"/>
                <w:numId w:val="19"/>
              </w:numPr>
              <w:jc w:val="both"/>
              <w:rPr>
                <w:sz w:val="20"/>
                <w:szCs w:val="20"/>
              </w:rPr>
            </w:pPr>
            <w:r>
              <w:rPr>
                <w:sz w:val="20"/>
                <w:szCs w:val="20"/>
              </w:rPr>
              <w:t xml:space="preserve">To continue to grow </w:t>
            </w:r>
            <w:r>
              <w:rPr>
                <w:sz w:val="20"/>
                <w:szCs w:val="20"/>
              </w:rPr>
              <w:t>and develop our CEIAG offer, in ensuring high rates of progression and successful onward transitions.</w:t>
            </w:r>
          </w:p>
          <w:p w:rsidR="001C354C" w:rsidRDefault="007C1CF1">
            <w:pPr>
              <w:pStyle w:val="ListParagraph"/>
              <w:numPr>
                <w:ilvl w:val="0"/>
                <w:numId w:val="19"/>
              </w:numPr>
              <w:jc w:val="both"/>
              <w:rPr>
                <w:sz w:val="20"/>
                <w:szCs w:val="20"/>
              </w:rPr>
            </w:pPr>
            <w:r>
              <w:rPr>
                <w:sz w:val="20"/>
                <w:szCs w:val="20"/>
              </w:rPr>
              <w:t>To explore every opportunity to expand and develop pupils’ literacy.</w:t>
            </w:r>
          </w:p>
          <w:p w:rsidR="001C354C" w:rsidRDefault="007C1CF1">
            <w:pPr>
              <w:pStyle w:val="ListParagraph"/>
              <w:numPr>
                <w:ilvl w:val="0"/>
                <w:numId w:val="19"/>
              </w:numPr>
              <w:jc w:val="both"/>
              <w:rPr>
                <w:sz w:val="20"/>
                <w:szCs w:val="20"/>
              </w:rPr>
            </w:pPr>
            <w:r>
              <w:rPr>
                <w:sz w:val="20"/>
                <w:szCs w:val="20"/>
              </w:rPr>
              <w:t>To improve communication through the implementation of a ‘You said / we did’ approach</w:t>
            </w:r>
            <w:r>
              <w:rPr>
                <w:sz w:val="20"/>
                <w:szCs w:val="20"/>
              </w:rPr>
              <w:t>.</w:t>
            </w:r>
          </w:p>
          <w:p w:rsidR="001C354C" w:rsidRDefault="007C1CF1">
            <w:pPr>
              <w:pStyle w:val="ListParagraph"/>
              <w:numPr>
                <w:ilvl w:val="0"/>
                <w:numId w:val="19"/>
              </w:numPr>
              <w:jc w:val="both"/>
              <w:rPr>
                <w:sz w:val="20"/>
                <w:szCs w:val="20"/>
              </w:rPr>
            </w:pPr>
            <w:r>
              <w:rPr>
                <w:sz w:val="20"/>
                <w:szCs w:val="20"/>
              </w:rPr>
              <w:t xml:space="preserve">To ensure that pupil and staff well-being remains a priority. </w:t>
            </w:r>
          </w:p>
          <w:p w:rsidR="001C354C" w:rsidRDefault="007C1CF1">
            <w:pPr>
              <w:pStyle w:val="ListParagraph"/>
              <w:numPr>
                <w:ilvl w:val="0"/>
                <w:numId w:val="19"/>
              </w:numPr>
              <w:jc w:val="both"/>
              <w:rPr>
                <w:sz w:val="20"/>
                <w:szCs w:val="20"/>
              </w:rPr>
            </w:pPr>
            <w:r>
              <w:rPr>
                <w:sz w:val="20"/>
                <w:szCs w:val="20"/>
              </w:rPr>
              <w:t xml:space="preserve">To maintain the high quality of provision; through succession planning, recruiting quality external candidates and promoting colleagues who have undergone specific CPD for their new roles.  </w:t>
            </w:r>
          </w:p>
          <w:p w:rsidR="001C354C" w:rsidRDefault="007C1CF1">
            <w:pPr>
              <w:pStyle w:val="ListParagraph"/>
              <w:numPr>
                <w:ilvl w:val="0"/>
                <w:numId w:val="19"/>
              </w:numPr>
              <w:jc w:val="both"/>
              <w:rPr>
                <w:sz w:val="20"/>
                <w:szCs w:val="20"/>
              </w:rPr>
            </w:pPr>
            <w:r>
              <w:rPr>
                <w:sz w:val="20"/>
                <w:szCs w:val="20"/>
              </w:rPr>
              <w:t xml:space="preserve">Ensure the Trusts acquisition of Forest House Education Centre is successful. Impact of our leadership is evident through stakeholder feedback and all typical data measures. </w:t>
            </w:r>
          </w:p>
          <w:p w:rsidR="001C354C" w:rsidRDefault="007C1CF1">
            <w:pPr>
              <w:pStyle w:val="ListParagraph"/>
              <w:numPr>
                <w:ilvl w:val="0"/>
                <w:numId w:val="19"/>
              </w:numPr>
              <w:jc w:val="both"/>
              <w:rPr>
                <w:sz w:val="20"/>
                <w:szCs w:val="20"/>
              </w:rPr>
            </w:pPr>
            <w:r>
              <w:rPr>
                <w:sz w:val="20"/>
                <w:szCs w:val="20"/>
              </w:rPr>
              <w:t xml:space="preserve">To attempt to open JMA early with </w:t>
            </w:r>
            <w:proofErr w:type="spellStart"/>
            <w:r>
              <w:rPr>
                <w:sz w:val="20"/>
                <w:szCs w:val="20"/>
              </w:rPr>
              <w:t>DfE</w:t>
            </w:r>
            <w:proofErr w:type="spellEnd"/>
            <w:r>
              <w:rPr>
                <w:sz w:val="20"/>
                <w:szCs w:val="20"/>
              </w:rPr>
              <w:t xml:space="preserve"> approval so that colleagues can get trained</w:t>
            </w:r>
            <w:r>
              <w:rPr>
                <w:sz w:val="20"/>
                <w:szCs w:val="20"/>
              </w:rPr>
              <w:t xml:space="preserve"> up here and ‘know’ the pupils prior to the opening of the new site.</w:t>
            </w:r>
          </w:p>
        </w:tc>
      </w:tr>
      <w:tr w:rsidR="001C354C">
        <w:trPr>
          <w:gridBefore w:val="1"/>
          <w:wBefore w:w="108" w:type="dxa"/>
        </w:trPr>
        <w:tc>
          <w:tcPr>
            <w:tcW w:w="10343" w:type="dxa"/>
            <w:gridSpan w:val="5"/>
            <w:shd w:val="clear" w:color="auto" w:fill="416FC3"/>
          </w:tcPr>
          <w:p w:rsidR="001C354C" w:rsidRDefault="001C354C">
            <w:pPr>
              <w:jc w:val="both"/>
              <w:rPr>
                <w:sz w:val="20"/>
                <w:szCs w:val="20"/>
              </w:rPr>
            </w:pPr>
          </w:p>
        </w:tc>
      </w:tr>
      <w:tr w:rsidR="001C354C">
        <w:trPr>
          <w:gridBefore w:val="1"/>
          <w:wBefore w:w="108" w:type="dxa"/>
        </w:trPr>
        <w:tc>
          <w:tcPr>
            <w:tcW w:w="1838" w:type="dxa"/>
            <w:gridSpan w:val="2"/>
            <w:shd w:val="clear" w:color="auto" w:fill="FFFFFF" w:themeFill="background1"/>
          </w:tcPr>
          <w:p w:rsidR="001C354C" w:rsidRDefault="007C1CF1">
            <w:pPr>
              <w:jc w:val="both"/>
              <w:rPr>
                <w:sz w:val="20"/>
                <w:szCs w:val="20"/>
              </w:rPr>
            </w:pPr>
            <w:r>
              <w:rPr>
                <w:sz w:val="20"/>
                <w:szCs w:val="20"/>
              </w:rPr>
              <w:t>KEY ISSUES IN PREVIOUS INSPECTION</w:t>
            </w:r>
          </w:p>
          <w:p w:rsidR="001C354C" w:rsidRDefault="001C354C">
            <w:pPr>
              <w:jc w:val="both"/>
              <w:rPr>
                <w:sz w:val="20"/>
                <w:szCs w:val="20"/>
              </w:rPr>
            </w:pPr>
          </w:p>
        </w:tc>
        <w:tc>
          <w:tcPr>
            <w:tcW w:w="4252" w:type="dxa"/>
          </w:tcPr>
          <w:p w:rsidR="001C354C" w:rsidRDefault="007C1CF1">
            <w:pPr>
              <w:jc w:val="both"/>
              <w:rPr>
                <w:sz w:val="20"/>
                <w:szCs w:val="20"/>
              </w:rPr>
            </w:pPr>
            <w:r>
              <w:rPr>
                <w:sz w:val="20"/>
                <w:szCs w:val="20"/>
              </w:rPr>
              <w:t>KEY ISSUES</w:t>
            </w:r>
          </w:p>
          <w:p w:rsidR="001C354C" w:rsidRDefault="007C1CF1">
            <w:pPr>
              <w:jc w:val="both"/>
              <w:rPr>
                <w:sz w:val="20"/>
                <w:szCs w:val="20"/>
              </w:rPr>
            </w:pPr>
            <w:r>
              <w:rPr>
                <w:sz w:val="20"/>
                <w:szCs w:val="20"/>
              </w:rPr>
              <w:t xml:space="preserve">Raise achievement throughout the school, by planning regular opportunities for pupils to write at length in a wide range of subjects so </w:t>
            </w:r>
            <w:r>
              <w:rPr>
                <w:sz w:val="20"/>
                <w:szCs w:val="20"/>
              </w:rPr>
              <w:t>that the quality of writing in all areas is as high as that in the English department.</w:t>
            </w: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7C1CF1">
            <w:pPr>
              <w:jc w:val="both"/>
              <w:rPr>
                <w:sz w:val="20"/>
                <w:szCs w:val="20"/>
              </w:rPr>
            </w:pPr>
            <w:r>
              <w:rPr>
                <w:sz w:val="20"/>
                <w:szCs w:val="20"/>
              </w:rPr>
              <w:t xml:space="preserve">Leaders share the strong practice the school has in supporting pupils with ASD and those with SEMH needs with a wider audience of schools, to bring about </w:t>
            </w:r>
            <w:r>
              <w:rPr>
                <w:sz w:val="20"/>
                <w:szCs w:val="20"/>
              </w:rPr>
              <w:t>excellence in education.</w:t>
            </w:r>
          </w:p>
        </w:tc>
        <w:tc>
          <w:tcPr>
            <w:tcW w:w="4253" w:type="dxa"/>
            <w:gridSpan w:val="2"/>
          </w:tcPr>
          <w:p w:rsidR="001C354C" w:rsidRDefault="007C1CF1">
            <w:pPr>
              <w:jc w:val="both"/>
              <w:rPr>
                <w:sz w:val="20"/>
                <w:szCs w:val="20"/>
              </w:rPr>
            </w:pPr>
            <w:r>
              <w:rPr>
                <w:sz w:val="20"/>
                <w:szCs w:val="20"/>
              </w:rPr>
              <w:t>PROGRESS</w:t>
            </w:r>
          </w:p>
          <w:p w:rsidR="001C354C" w:rsidRDefault="007C1CF1">
            <w:pPr>
              <w:jc w:val="both"/>
              <w:rPr>
                <w:sz w:val="20"/>
                <w:szCs w:val="20"/>
              </w:rPr>
            </w:pPr>
            <w:r>
              <w:rPr>
                <w:sz w:val="20"/>
                <w:szCs w:val="20"/>
              </w:rPr>
              <w:t>The expansion of humanities, Science and the HPQ offer has provided great opportunities for pupils to read and write at length.  Reading was a focus of our last round of observed lesson observation and some very good pract</w:t>
            </w:r>
            <w:r>
              <w:rPr>
                <w:sz w:val="20"/>
                <w:szCs w:val="20"/>
              </w:rPr>
              <w:t>ice was seen. Wider literacy (reading and writing) will be the focus of the next round. Since the last inspection, through the scrutiny of books we have seen the impact of our writing focus particularly in subjects like PSHEE, Science, Hums, HPQ and Busine</w:t>
            </w:r>
            <w:r>
              <w:rPr>
                <w:sz w:val="20"/>
                <w:szCs w:val="20"/>
              </w:rPr>
              <w:t>ss/ICT .</w:t>
            </w:r>
          </w:p>
          <w:p w:rsidR="001C354C" w:rsidRDefault="001C354C">
            <w:pPr>
              <w:jc w:val="both"/>
              <w:rPr>
                <w:sz w:val="20"/>
                <w:szCs w:val="20"/>
              </w:rPr>
            </w:pPr>
          </w:p>
          <w:p w:rsidR="001C354C" w:rsidRDefault="007C1CF1">
            <w:pPr>
              <w:jc w:val="both"/>
              <w:rPr>
                <w:sz w:val="20"/>
                <w:szCs w:val="20"/>
              </w:rPr>
            </w:pPr>
            <w:r>
              <w:rPr>
                <w:sz w:val="20"/>
                <w:szCs w:val="20"/>
              </w:rPr>
              <w:t>We are continuing to keep the focus on literacy because so many of our cohort join us as previous school refusers and this is the key to closing the gap.  Outcomes which have risen significantly since the last inspection which demonstrates the im</w:t>
            </w:r>
            <w:r>
              <w:rPr>
                <w:sz w:val="20"/>
                <w:szCs w:val="20"/>
              </w:rPr>
              <w:t xml:space="preserve">pact of our approach since the last Ofsted. </w:t>
            </w:r>
          </w:p>
          <w:p w:rsidR="001C354C" w:rsidRDefault="001C354C">
            <w:pPr>
              <w:jc w:val="both"/>
              <w:rPr>
                <w:sz w:val="20"/>
                <w:szCs w:val="20"/>
              </w:rPr>
            </w:pPr>
          </w:p>
          <w:p w:rsidR="001C354C" w:rsidRDefault="001C354C">
            <w:pPr>
              <w:jc w:val="both"/>
              <w:rPr>
                <w:sz w:val="20"/>
                <w:szCs w:val="20"/>
              </w:rPr>
            </w:pPr>
          </w:p>
          <w:p w:rsidR="001C354C" w:rsidRDefault="007C1CF1">
            <w:pPr>
              <w:jc w:val="both"/>
              <w:rPr>
                <w:sz w:val="20"/>
                <w:szCs w:val="20"/>
              </w:rPr>
            </w:pPr>
            <w:r>
              <w:rPr>
                <w:sz w:val="20"/>
                <w:szCs w:val="20"/>
              </w:rPr>
              <w:t xml:space="preserve">Senior and Middle Leaders continue to share expertise, strategies and approaches through extensive multi-agency working and collaborative approaches with a range of educational settings </w:t>
            </w:r>
            <w:r>
              <w:rPr>
                <w:sz w:val="20"/>
                <w:szCs w:val="20"/>
              </w:rPr>
              <w:lastRenderedPageBreak/>
              <w:t>and professionals. We h</w:t>
            </w:r>
            <w:r>
              <w:rPr>
                <w:sz w:val="20"/>
                <w:szCs w:val="20"/>
              </w:rPr>
              <w:t xml:space="preserve">ave supported the strategic development of Herts SEND, Mental health and autism practice. We have also carried out SEN reviews and the like for specific schools. We stayed open to all throughout the pandemic and were able to support other SEN pupils whose </w:t>
            </w:r>
            <w:r>
              <w:rPr>
                <w:sz w:val="20"/>
                <w:szCs w:val="20"/>
              </w:rPr>
              <w:t xml:space="preserve">provisions had closed. We were asked to take over and improve the education centre linked to a tier 4 mental health hospital, which best exemplifies the confidence others have in our practice. </w:t>
            </w:r>
          </w:p>
          <w:p w:rsidR="001C354C" w:rsidRDefault="001C354C">
            <w:pPr>
              <w:jc w:val="both"/>
              <w:rPr>
                <w:sz w:val="20"/>
                <w:szCs w:val="20"/>
              </w:rPr>
            </w:pPr>
          </w:p>
        </w:tc>
      </w:tr>
      <w:tr w:rsidR="001C354C">
        <w:trPr>
          <w:gridBefore w:val="1"/>
          <w:wBefore w:w="108" w:type="dxa"/>
        </w:trPr>
        <w:tc>
          <w:tcPr>
            <w:tcW w:w="1838" w:type="dxa"/>
            <w:gridSpan w:val="2"/>
            <w:shd w:val="clear" w:color="auto" w:fill="7193D1"/>
          </w:tcPr>
          <w:p w:rsidR="001C354C" w:rsidRDefault="007C1CF1">
            <w:pPr>
              <w:jc w:val="both"/>
              <w:rPr>
                <w:sz w:val="20"/>
                <w:szCs w:val="20"/>
              </w:rPr>
            </w:pPr>
            <w:r>
              <w:rPr>
                <w:noProof/>
                <w:sz w:val="20"/>
                <w:szCs w:val="20"/>
                <w:lang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769767</wp:posOffset>
                      </wp:positionH>
                      <wp:positionV relativeFrom="paragraph">
                        <wp:posOffset>39769</wp:posOffset>
                      </wp:positionV>
                      <wp:extent cx="286370" cy="361507"/>
                      <wp:effectExtent l="0" t="0" r="19050" b="19685"/>
                      <wp:wrapNone/>
                      <wp:docPr id="3" name="Text Box 3"/>
                      <wp:cNvGraphicFramePr/>
                      <a:graphic xmlns:a="http://schemas.openxmlformats.org/drawingml/2006/main">
                        <a:graphicData uri="http://schemas.microsoft.com/office/word/2010/wordprocessingShape">
                          <wps:wsp>
                            <wps:cNvSpPr txBox="1"/>
                            <wps:spPr>
                              <a:xfrm>
                                <a:off x="0" y="0"/>
                                <a:ext cx="286370" cy="361507"/>
                              </a:xfrm>
                              <a:prstGeom prst="rect">
                                <a:avLst/>
                              </a:prstGeom>
                              <a:solidFill>
                                <a:srgbClr val="6D91D1"/>
                              </a:solidFill>
                              <a:ln w="6350">
                                <a:solidFill>
                                  <a:srgbClr val="6D91D1"/>
                                </a:solidFill>
                              </a:ln>
                            </wps:spPr>
                            <wps:txbx>
                              <w:txbxContent>
                                <w:p w:rsidR="001C354C" w:rsidRDefault="007C1CF1">
                                  <w:pPr>
                                    <w:rPr>
                                      <w:color w:val="FF0000"/>
                                      <w:sz w:val="36"/>
                                      <w:szCs w:val="36"/>
                                    </w:rPr>
                                  </w:pPr>
                                  <w:r>
                                    <w:rPr>
                                      <w:color w:val="FF0000"/>
                                      <w:sz w:val="36"/>
                                      <w:szCs w:val="3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7407B3" id="_x0000_t202" coordsize="21600,21600" o:spt="202" path="m,l,21600r21600,l21600,xe">
                      <v:stroke joinstyle="miter"/>
                      <v:path gradientshapeok="t" o:connecttype="rect"/>
                    </v:shapetype>
                    <v:shape id="Text Box 3" o:spid="_x0000_s1026" type="#_x0000_t202" style="position:absolute;margin-left:60.6pt;margin-top:3.15pt;width:22.55pt;height:2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" fillcolor="#6d91d1" strokecolor="#6d91d1" strokeweight=".5pt">
                      <v:textbox>
                        <w:txbxContent>
                          <w:p w14:paraId="5B371873" w14:textId="0FE99363" w:rsidR="00276BBC" w:rsidRPr="00AE210A" w:rsidRDefault="00276BBC">
                            <w:pPr>
                              <w:rPr>
                                <w:color w:val="FF0000"/>
                                <w:sz w:val="36"/>
                                <w:szCs w:val="36"/>
                              </w:rPr>
                            </w:pPr>
                            <w:r>
                              <w:rPr>
                                <w:color w:val="FF0000"/>
                                <w:sz w:val="36"/>
                                <w:szCs w:val="36"/>
                              </w:rPr>
                              <w:t>1</w:t>
                            </w:r>
                          </w:p>
                        </w:txbxContent>
                      </v:textbox>
                    </v:shape>
                  </w:pict>
                </mc:Fallback>
              </mc:AlternateContent>
            </w:r>
          </w:p>
        </w:tc>
        <w:tc>
          <w:tcPr>
            <w:tcW w:w="4252" w:type="dxa"/>
            <w:shd w:val="clear" w:color="auto" w:fill="7193D1"/>
          </w:tcPr>
          <w:p w:rsidR="001C354C" w:rsidRDefault="007C1CF1">
            <w:pPr>
              <w:jc w:val="both"/>
              <w:rPr>
                <w:sz w:val="20"/>
                <w:szCs w:val="20"/>
              </w:rPr>
            </w:pPr>
            <w:r>
              <w:rPr>
                <w:sz w:val="20"/>
                <w:szCs w:val="20"/>
              </w:rPr>
              <w:t>Strengths</w:t>
            </w:r>
          </w:p>
        </w:tc>
        <w:tc>
          <w:tcPr>
            <w:tcW w:w="4253" w:type="dxa"/>
            <w:gridSpan w:val="2"/>
            <w:shd w:val="clear" w:color="auto" w:fill="7193D1"/>
          </w:tcPr>
          <w:p w:rsidR="001C354C" w:rsidRDefault="007C1CF1">
            <w:pPr>
              <w:jc w:val="both"/>
              <w:rPr>
                <w:sz w:val="20"/>
                <w:szCs w:val="20"/>
              </w:rPr>
            </w:pPr>
            <w:r>
              <w:rPr>
                <w:sz w:val="20"/>
                <w:szCs w:val="20"/>
              </w:rPr>
              <w:t>Areas for Development</w:t>
            </w:r>
          </w:p>
        </w:tc>
      </w:tr>
      <w:tr w:rsidR="001C354C">
        <w:trPr>
          <w:gridBefore w:val="1"/>
          <w:wBefore w:w="108" w:type="dxa"/>
          <w:trHeight w:val="87"/>
        </w:trPr>
        <w:tc>
          <w:tcPr>
            <w:tcW w:w="1838" w:type="dxa"/>
            <w:gridSpan w:val="2"/>
            <w:shd w:val="clear" w:color="auto" w:fill="7193D1"/>
          </w:tcPr>
          <w:p w:rsidR="001C354C" w:rsidRDefault="007C1CF1">
            <w:pPr>
              <w:jc w:val="both"/>
              <w:rPr>
                <w:sz w:val="20"/>
                <w:szCs w:val="20"/>
              </w:rPr>
            </w:pPr>
            <w:r>
              <w:rPr>
                <w:sz w:val="20"/>
                <w:szCs w:val="20"/>
              </w:rPr>
              <w:t>JUDGEMENT:</w:t>
            </w:r>
          </w:p>
          <w:p w:rsidR="001C354C" w:rsidRDefault="001C354C">
            <w:pPr>
              <w:jc w:val="both"/>
              <w:rPr>
                <w:sz w:val="20"/>
                <w:szCs w:val="20"/>
              </w:rPr>
            </w:pPr>
          </w:p>
          <w:p w:rsidR="001C354C" w:rsidRDefault="007C1CF1">
            <w:pPr>
              <w:jc w:val="both"/>
              <w:rPr>
                <w:sz w:val="20"/>
                <w:szCs w:val="20"/>
              </w:rPr>
            </w:pPr>
            <w:r>
              <w:rPr>
                <w:sz w:val="20"/>
                <w:szCs w:val="20"/>
              </w:rPr>
              <w:t xml:space="preserve">QUALITY </w:t>
            </w:r>
            <w:r>
              <w:rPr>
                <w:sz w:val="20"/>
                <w:szCs w:val="20"/>
              </w:rPr>
              <w:t>OF EDUCATION (AP)</w:t>
            </w:r>
          </w:p>
          <w:p w:rsidR="001C354C" w:rsidRDefault="001C354C">
            <w:pPr>
              <w:jc w:val="both"/>
              <w:rPr>
                <w:sz w:val="20"/>
                <w:szCs w:val="20"/>
              </w:rPr>
            </w:pPr>
          </w:p>
        </w:tc>
        <w:tc>
          <w:tcPr>
            <w:tcW w:w="4252" w:type="dxa"/>
          </w:tcPr>
          <w:p w:rsidR="001C354C" w:rsidRDefault="007C1CF1">
            <w:pPr>
              <w:jc w:val="both"/>
              <w:rPr>
                <w:sz w:val="20"/>
                <w:szCs w:val="20"/>
              </w:rPr>
            </w:pPr>
            <w:r>
              <w:rPr>
                <w:sz w:val="20"/>
                <w:szCs w:val="20"/>
              </w:rPr>
              <w:t>Ongoing curriculum development which meets the needs of an ever changing cohort, whilst expanding our offer and offering personalised pathways.</w:t>
            </w:r>
          </w:p>
          <w:p w:rsidR="001C354C" w:rsidRDefault="001C354C">
            <w:pPr>
              <w:jc w:val="both"/>
              <w:rPr>
                <w:sz w:val="20"/>
                <w:szCs w:val="20"/>
              </w:rPr>
            </w:pPr>
          </w:p>
          <w:p w:rsidR="001C354C" w:rsidRDefault="007C1CF1">
            <w:pPr>
              <w:jc w:val="both"/>
              <w:rPr>
                <w:sz w:val="20"/>
                <w:szCs w:val="20"/>
              </w:rPr>
            </w:pPr>
            <w:r>
              <w:rPr>
                <w:sz w:val="20"/>
                <w:szCs w:val="20"/>
              </w:rPr>
              <w:t xml:space="preserve">Outcomes are multiple times greater than similar provisions and have even grown significant </w:t>
            </w:r>
            <w:r>
              <w:rPr>
                <w:sz w:val="20"/>
                <w:szCs w:val="20"/>
              </w:rPr>
              <w:t>since the last Ofsted inspection.</w:t>
            </w:r>
          </w:p>
          <w:p w:rsidR="001C354C" w:rsidRDefault="001C354C">
            <w:pPr>
              <w:jc w:val="both"/>
              <w:rPr>
                <w:sz w:val="20"/>
                <w:szCs w:val="20"/>
              </w:rPr>
            </w:pPr>
          </w:p>
          <w:p w:rsidR="001C354C" w:rsidRDefault="007C1CF1">
            <w:pPr>
              <w:jc w:val="both"/>
              <w:rPr>
                <w:sz w:val="20"/>
                <w:szCs w:val="20"/>
              </w:rPr>
            </w:pPr>
            <w:r>
              <w:rPr>
                <w:sz w:val="20"/>
                <w:szCs w:val="20"/>
              </w:rPr>
              <w:t>GCSE outcomes in the summer of 2022 were greater than the TAG of 2020 and 2021 which demonstrates the integrity of our marking.</w:t>
            </w:r>
          </w:p>
          <w:p w:rsidR="001C354C" w:rsidRDefault="001C354C">
            <w:pPr>
              <w:jc w:val="both"/>
              <w:rPr>
                <w:sz w:val="20"/>
                <w:szCs w:val="20"/>
              </w:rPr>
            </w:pPr>
          </w:p>
          <w:p w:rsidR="001C354C" w:rsidRDefault="007C1CF1">
            <w:pPr>
              <w:jc w:val="both"/>
              <w:rPr>
                <w:sz w:val="20"/>
                <w:szCs w:val="20"/>
              </w:rPr>
            </w:pPr>
            <w:r>
              <w:rPr>
                <w:sz w:val="20"/>
                <w:szCs w:val="20"/>
              </w:rPr>
              <w:t>There is a secure understanding of pupil needs, quality first teaching and learning, where s</w:t>
            </w:r>
            <w:r>
              <w:rPr>
                <w:sz w:val="20"/>
                <w:szCs w:val="20"/>
              </w:rPr>
              <w:t xml:space="preserve">taff work harmoniously to support, challenge and drive improvement. </w:t>
            </w:r>
          </w:p>
          <w:p w:rsidR="001C354C" w:rsidRDefault="001C354C">
            <w:pPr>
              <w:jc w:val="both"/>
              <w:rPr>
                <w:sz w:val="20"/>
                <w:szCs w:val="20"/>
              </w:rPr>
            </w:pPr>
          </w:p>
          <w:p w:rsidR="001C354C" w:rsidRDefault="007C1CF1">
            <w:pPr>
              <w:jc w:val="both"/>
              <w:rPr>
                <w:sz w:val="20"/>
                <w:szCs w:val="20"/>
              </w:rPr>
            </w:pPr>
            <w:r>
              <w:rPr>
                <w:sz w:val="20"/>
                <w:szCs w:val="20"/>
              </w:rPr>
              <w:t xml:space="preserve">Targeted CPD is relevant, up to date and reflective of our cohort’s current areas of need. </w:t>
            </w:r>
          </w:p>
          <w:p w:rsidR="001C354C" w:rsidRDefault="001C354C">
            <w:pPr>
              <w:jc w:val="both"/>
              <w:rPr>
                <w:sz w:val="20"/>
                <w:szCs w:val="20"/>
              </w:rPr>
            </w:pPr>
          </w:p>
          <w:p w:rsidR="001C354C" w:rsidRDefault="007C1CF1">
            <w:pPr>
              <w:jc w:val="both"/>
              <w:rPr>
                <w:sz w:val="20"/>
                <w:szCs w:val="20"/>
              </w:rPr>
            </w:pPr>
            <w:r>
              <w:rPr>
                <w:sz w:val="20"/>
                <w:szCs w:val="20"/>
              </w:rPr>
              <w:t>Bespoke and personalised curricula that clearly maximises the achievement that pupils are abl</w:t>
            </w:r>
            <w:r>
              <w:rPr>
                <w:sz w:val="20"/>
                <w:szCs w:val="20"/>
              </w:rPr>
              <w:t>e to make, through informed planning and targeted interventions.</w:t>
            </w:r>
          </w:p>
          <w:p w:rsidR="001C354C" w:rsidRDefault="001C354C">
            <w:pPr>
              <w:jc w:val="both"/>
              <w:rPr>
                <w:sz w:val="20"/>
                <w:szCs w:val="20"/>
              </w:rPr>
            </w:pPr>
          </w:p>
          <w:p w:rsidR="001C354C" w:rsidRDefault="007C1CF1">
            <w:pPr>
              <w:jc w:val="both"/>
              <w:rPr>
                <w:sz w:val="20"/>
                <w:szCs w:val="20"/>
              </w:rPr>
            </w:pPr>
            <w:r>
              <w:rPr>
                <w:sz w:val="20"/>
                <w:szCs w:val="20"/>
              </w:rPr>
              <w:t xml:space="preserve">Multi-agency working and collaborative interventions are designed to meet individual learning needs and priorities. </w:t>
            </w:r>
          </w:p>
          <w:p w:rsidR="001C354C" w:rsidRDefault="001C354C">
            <w:pPr>
              <w:jc w:val="both"/>
              <w:rPr>
                <w:sz w:val="20"/>
                <w:szCs w:val="20"/>
              </w:rPr>
            </w:pPr>
          </w:p>
          <w:p w:rsidR="001C354C" w:rsidRDefault="007C1CF1">
            <w:pPr>
              <w:jc w:val="both"/>
              <w:rPr>
                <w:sz w:val="20"/>
                <w:szCs w:val="20"/>
              </w:rPr>
            </w:pPr>
            <w:r>
              <w:rPr>
                <w:sz w:val="20"/>
                <w:szCs w:val="20"/>
              </w:rPr>
              <w:t>Self –knowledge has been embedded into the curriculum since the last inspection. This has given autistic pupils the tools/resilience to overcome the barriers to learning that led to them joining our roll and has given them the confidence to thrive elsewher</w:t>
            </w:r>
            <w:r>
              <w:rPr>
                <w:sz w:val="20"/>
                <w:szCs w:val="20"/>
              </w:rPr>
              <w:t xml:space="preserve">e. </w:t>
            </w:r>
          </w:p>
          <w:p w:rsidR="001C354C" w:rsidRDefault="001C354C">
            <w:pPr>
              <w:jc w:val="both"/>
              <w:rPr>
                <w:sz w:val="20"/>
                <w:szCs w:val="20"/>
              </w:rPr>
            </w:pPr>
          </w:p>
          <w:p w:rsidR="001C354C" w:rsidRDefault="007C1CF1">
            <w:pPr>
              <w:jc w:val="both"/>
              <w:rPr>
                <w:sz w:val="20"/>
                <w:szCs w:val="20"/>
              </w:rPr>
            </w:pPr>
            <w:r>
              <w:rPr>
                <w:sz w:val="20"/>
                <w:szCs w:val="20"/>
              </w:rPr>
              <w:t xml:space="preserve">All pupils in the 2022 cohort managed to transition successfully as they had achieved the academic outcomes to access their course of choice. </w:t>
            </w: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tc>
        <w:tc>
          <w:tcPr>
            <w:tcW w:w="4253" w:type="dxa"/>
            <w:gridSpan w:val="2"/>
          </w:tcPr>
          <w:p w:rsidR="001C354C" w:rsidRDefault="007C1CF1">
            <w:pPr>
              <w:jc w:val="both"/>
              <w:rPr>
                <w:sz w:val="20"/>
                <w:szCs w:val="20"/>
              </w:rPr>
            </w:pPr>
            <w:r>
              <w:rPr>
                <w:sz w:val="20"/>
                <w:szCs w:val="20"/>
                <w:lang w:val="en"/>
              </w:rPr>
              <w:t xml:space="preserve">Design specific interventions for individual pupils. </w:t>
            </w:r>
          </w:p>
          <w:p w:rsidR="001C354C" w:rsidRDefault="001C354C">
            <w:pPr>
              <w:jc w:val="both"/>
              <w:rPr>
                <w:sz w:val="20"/>
                <w:szCs w:val="20"/>
                <w:lang w:val="en"/>
              </w:rPr>
            </w:pPr>
          </w:p>
          <w:p w:rsidR="001C354C" w:rsidRDefault="007C1CF1">
            <w:pPr>
              <w:jc w:val="both"/>
              <w:rPr>
                <w:sz w:val="20"/>
                <w:szCs w:val="20"/>
              </w:rPr>
            </w:pPr>
            <w:r>
              <w:rPr>
                <w:sz w:val="20"/>
                <w:szCs w:val="20"/>
                <w:lang w:val="en"/>
              </w:rPr>
              <w:t xml:space="preserve">Review and consider how Character Development </w:t>
            </w:r>
            <w:r>
              <w:rPr>
                <w:sz w:val="20"/>
                <w:szCs w:val="20"/>
                <w:lang w:val="en"/>
              </w:rPr>
              <w:t xml:space="preserve">and our self -knowledge program can be enhanced to support personal development, social communication/ interaction, team working and resilience. </w:t>
            </w:r>
          </w:p>
          <w:p w:rsidR="001C354C" w:rsidRDefault="001C354C">
            <w:pPr>
              <w:jc w:val="both"/>
              <w:rPr>
                <w:sz w:val="20"/>
                <w:szCs w:val="20"/>
                <w:lang w:val="en"/>
              </w:rPr>
            </w:pPr>
          </w:p>
          <w:p w:rsidR="001C354C" w:rsidRDefault="007C1CF1">
            <w:pPr>
              <w:jc w:val="both"/>
              <w:rPr>
                <w:sz w:val="20"/>
                <w:szCs w:val="20"/>
              </w:rPr>
            </w:pPr>
            <w:r>
              <w:rPr>
                <w:sz w:val="20"/>
                <w:szCs w:val="20"/>
                <w:lang w:val="en"/>
              </w:rPr>
              <w:t>Continue to collaborate with external partners to further enhance curriculum breadth and opportunities to sup</w:t>
            </w:r>
            <w:r>
              <w:rPr>
                <w:sz w:val="20"/>
                <w:szCs w:val="20"/>
                <w:lang w:val="en"/>
              </w:rPr>
              <w:t>port pupils transitioning to mainstream settings.</w:t>
            </w:r>
          </w:p>
          <w:p w:rsidR="001C354C" w:rsidRDefault="001C354C">
            <w:pPr>
              <w:pStyle w:val="ListParagraph"/>
              <w:jc w:val="both"/>
              <w:rPr>
                <w:sz w:val="20"/>
                <w:szCs w:val="20"/>
              </w:rPr>
            </w:pPr>
          </w:p>
          <w:p w:rsidR="001C354C" w:rsidRDefault="007C1CF1">
            <w:pPr>
              <w:jc w:val="both"/>
              <w:rPr>
                <w:sz w:val="20"/>
                <w:szCs w:val="20"/>
              </w:rPr>
            </w:pPr>
            <w:r>
              <w:rPr>
                <w:sz w:val="20"/>
                <w:szCs w:val="20"/>
              </w:rPr>
              <w:t xml:space="preserve">Ensure that learning opportunities are tracked to ensure quality of access for </w:t>
            </w:r>
            <w:r>
              <w:rPr>
                <w:b/>
                <w:sz w:val="20"/>
                <w:szCs w:val="20"/>
              </w:rPr>
              <w:t>all</w:t>
            </w:r>
            <w:r>
              <w:rPr>
                <w:sz w:val="20"/>
                <w:szCs w:val="20"/>
              </w:rPr>
              <w:t xml:space="preserve"> in relation to SRE and SMSC.</w:t>
            </w:r>
          </w:p>
          <w:p w:rsidR="001C354C" w:rsidRDefault="001C354C">
            <w:pPr>
              <w:pStyle w:val="ListParagraph"/>
              <w:jc w:val="both"/>
              <w:rPr>
                <w:sz w:val="20"/>
                <w:szCs w:val="20"/>
              </w:rPr>
            </w:pPr>
          </w:p>
          <w:p w:rsidR="001C354C" w:rsidRDefault="007C1CF1">
            <w:pPr>
              <w:jc w:val="both"/>
              <w:rPr>
                <w:sz w:val="20"/>
                <w:szCs w:val="20"/>
              </w:rPr>
            </w:pPr>
            <w:r>
              <w:rPr>
                <w:sz w:val="20"/>
                <w:szCs w:val="20"/>
              </w:rPr>
              <w:t>Ensure that all new colleagues have access to the knowledge held by our most experienced pra</w:t>
            </w:r>
            <w:r>
              <w:rPr>
                <w:sz w:val="20"/>
                <w:szCs w:val="20"/>
              </w:rPr>
              <w:t>ctitioners through robust in-house CPD.</w:t>
            </w:r>
          </w:p>
          <w:p w:rsidR="001C354C" w:rsidRDefault="001C354C">
            <w:pPr>
              <w:jc w:val="both"/>
              <w:rPr>
                <w:sz w:val="20"/>
                <w:szCs w:val="20"/>
              </w:rPr>
            </w:pPr>
          </w:p>
          <w:p w:rsidR="001C354C" w:rsidRDefault="001C354C">
            <w:pPr>
              <w:pStyle w:val="ListParagraph"/>
              <w:jc w:val="both"/>
              <w:rPr>
                <w:sz w:val="20"/>
                <w:szCs w:val="20"/>
              </w:rPr>
            </w:pPr>
          </w:p>
        </w:tc>
      </w:tr>
      <w:tr w:rsidR="001C354C">
        <w:trPr>
          <w:gridBefore w:val="1"/>
          <w:wBefore w:w="108" w:type="dxa"/>
        </w:trPr>
        <w:tc>
          <w:tcPr>
            <w:tcW w:w="1838" w:type="dxa"/>
            <w:gridSpan w:val="2"/>
            <w:shd w:val="clear" w:color="auto" w:fill="84A2D8"/>
          </w:tcPr>
          <w:p w:rsidR="001C354C" w:rsidRDefault="007C1CF1">
            <w:pPr>
              <w:jc w:val="both"/>
              <w:rPr>
                <w:sz w:val="20"/>
                <w:szCs w:val="20"/>
              </w:rPr>
            </w:pPr>
            <w:r>
              <w:rPr>
                <w:noProof/>
                <w:sz w:val="20"/>
                <w:szCs w:val="20"/>
                <w:lang w:eastAsia="en-GB"/>
              </w:rPr>
              <w:lastRenderedPageBreak/>
              <mc:AlternateContent>
                <mc:Choice Requires="wps">
                  <w:drawing>
                    <wp:anchor distT="0" distB="0" distL="114300" distR="114300" simplePos="0" relativeHeight="251661312" behindDoc="0" locked="0" layoutInCell="1" allowOverlap="1">
                      <wp:simplePos x="0" y="0"/>
                      <wp:positionH relativeFrom="column">
                        <wp:posOffset>744279</wp:posOffset>
                      </wp:positionH>
                      <wp:positionV relativeFrom="paragraph">
                        <wp:posOffset>53221</wp:posOffset>
                      </wp:positionV>
                      <wp:extent cx="286370" cy="361507"/>
                      <wp:effectExtent l="0" t="0" r="19050" b="19685"/>
                      <wp:wrapNone/>
                      <wp:docPr id="4" name="Text Box 4"/>
                      <wp:cNvGraphicFramePr/>
                      <a:graphic xmlns:a="http://schemas.openxmlformats.org/drawingml/2006/main">
                        <a:graphicData uri="http://schemas.microsoft.com/office/word/2010/wordprocessingShape">
                          <wps:wsp>
                            <wps:cNvSpPr txBox="1"/>
                            <wps:spPr>
                              <a:xfrm>
                                <a:off x="0" y="0"/>
                                <a:ext cx="286370" cy="361507"/>
                              </a:xfrm>
                              <a:prstGeom prst="rect">
                                <a:avLst/>
                              </a:prstGeom>
                              <a:solidFill>
                                <a:srgbClr val="84A2D8"/>
                              </a:solidFill>
                              <a:ln w="6350">
                                <a:solidFill>
                                  <a:srgbClr val="84A2D8"/>
                                </a:solidFill>
                              </a:ln>
                            </wps:spPr>
                            <wps:txbx>
                              <w:txbxContent>
                                <w:p w:rsidR="001C354C" w:rsidRDefault="007C1CF1">
                                  <w:pPr>
                                    <w:rPr>
                                      <w:color w:val="FF0000"/>
                                      <w:sz w:val="36"/>
                                      <w:szCs w:val="36"/>
                                    </w:rPr>
                                  </w:pPr>
                                  <w:r>
                                    <w:rPr>
                                      <w:color w:val="FF0000"/>
                                      <w:sz w:val="36"/>
                                      <w:szCs w:val="3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85D71" id="Text Box 4" o:spid="_x0000_s1027" type="#_x0000_t202" style="position:absolute;left:0;text-align:left;margin-left:58.6pt;margin-top:4.2pt;width:22.55pt;height:28.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" fillcolor="#84a2d8" strokecolor="#84a2d8" strokeweight=".5pt">
                      <v:textbox>
                        <w:txbxContent>
                          <w:p w14:paraId="72E4E0F1" w14:textId="2A1D512B" w:rsidR="00276BBC" w:rsidRPr="00AE210A" w:rsidRDefault="00276BBC" w:rsidP="00AE210A">
                            <w:pPr>
                              <w:rPr>
                                <w:color w:val="FF0000"/>
                                <w:sz w:val="36"/>
                                <w:szCs w:val="36"/>
                              </w:rPr>
                            </w:pPr>
                            <w:r>
                              <w:rPr>
                                <w:color w:val="FF0000"/>
                                <w:sz w:val="36"/>
                                <w:szCs w:val="36"/>
                              </w:rPr>
                              <w:t>1</w:t>
                            </w:r>
                          </w:p>
                        </w:txbxContent>
                      </v:textbox>
                    </v:shape>
                  </w:pict>
                </mc:Fallback>
              </mc:AlternateContent>
            </w:r>
          </w:p>
        </w:tc>
        <w:tc>
          <w:tcPr>
            <w:tcW w:w="4252" w:type="dxa"/>
            <w:shd w:val="clear" w:color="auto" w:fill="84A2D8"/>
          </w:tcPr>
          <w:p w:rsidR="001C354C" w:rsidRDefault="007C1CF1">
            <w:pPr>
              <w:jc w:val="both"/>
              <w:rPr>
                <w:sz w:val="20"/>
                <w:szCs w:val="20"/>
              </w:rPr>
            </w:pPr>
            <w:r>
              <w:rPr>
                <w:sz w:val="20"/>
                <w:szCs w:val="20"/>
              </w:rPr>
              <w:t>Strengths</w:t>
            </w:r>
          </w:p>
        </w:tc>
        <w:tc>
          <w:tcPr>
            <w:tcW w:w="4253" w:type="dxa"/>
            <w:gridSpan w:val="2"/>
            <w:shd w:val="clear" w:color="auto" w:fill="84A2D8"/>
          </w:tcPr>
          <w:p w:rsidR="001C354C" w:rsidRDefault="007C1CF1">
            <w:pPr>
              <w:jc w:val="both"/>
              <w:rPr>
                <w:sz w:val="20"/>
                <w:szCs w:val="20"/>
              </w:rPr>
            </w:pPr>
            <w:r>
              <w:rPr>
                <w:sz w:val="20"/>
                <w:szCs w:val="20"/>
              </w:rPr>
              <w:t>Areas for Development</w:t>
            </w:r>
          </w:p>
        </w:tc>
      </w:tr>
      <w:tr w:rsidR="001C354C">
        <w:trPr>
          <w:gridBefore w:val="1"/>
          <w:wBefore w:w="108" w:type="dxa"/>
        </w:trPr>
        <w:tc>
          <w:tcPr>
            <w:tcW w:w="1838" w:type="dxa"/>
            <w:gridSpan w:val="2"/>
            <w:shd w:val="clear" w:color="auto" w:fill="84A2D8"/>
          </w:tcPr>
          <w:p w:rsidR="001C354C" w:rsidRDefault="007C1CF1">
            <w:pPr>
              <w:jc w:val="both"/>
              <w:rPr>
                <w:sz w:val="20"/>
                <w:szCs w:val="20"/>
              </w:rPr>
            </w:pPr>
            <w:r>
              <w:rPr>
                <w:sz w:val="20"/>
                <w:szCs w:val="20"/>
              </w:rPr>
              <w:t>JUDGEMENT:</w:t>
            </w:r>
            <w:r>
              <w:rPr>
                <w:noProof/>
                <w:sz w:val="20"/>
                <w:szCs w:val="20"/>
              </w:rPr>
              <w:t xml:space="preserve"> </w:t>
            </w:r>
          </w:p>
          <w:p w:rsidR="001C354C" w:rsidRDefault="001C354C">
            <w:pPr>
              <w:jc w:val="both"/>
              <w:rPr>
                <w:sz w:val="20"/>
                <w:szCs w:val="20"/>
              </w:rPr>
            </w:pPr>
          </w:p>
          <w:p w:rsidR="001C354C" w:rsidRDefault="007C1CF1">
            <w:pPr>
              <w:jc w:val="both"/>
              <w:rPr>
                <w:sz w:val="20"/>
                <w:szCs w:val="20"/>
              </w:rPr>
            </w:pPr>
            <w:r>
              <w:rPr>
                <w:sz w:val="20"/>
                <w:szCs w:val="20"/>
              </w:rPr>
              <w:t>BEHAVIOUR AND ATTITUDES (ED)</w:t>
            </w:r>
          </w:p>
          <w:p w:rsidR="001C354C" w:rsidRDefault="001C354C">
            <w:pPr>
              <w:jc w:val="both"/>
              <w:rPr>
                <w:sz w:val="20"/>
                <w:szCs w:val="20"/>
              </w:rPr>
            </w:pPr>
          </w:p>
        </w:tc>
        <w:tc>
          <w:tcPr>
            <w:tcW w:w="4252" w:type="dxa"/>
          </w:tcPr>
          <w:p w:rsidR="001C354C" w:rsidRDefault="007C1CF1">
            <w:pPr>
              <w:jc w:val="both"/>
              <w:rPr>
                <w:sz w:val="20"/>
                <w:szCs w:val="20"/>
              </w:rPr>
            </w:pPr>
            <w:r>
              <w:rPr>
                <w:sz w:val="20"/>
                <w:szCs w:val="20"/>
              </w:rPr>
              <w:t xml:space="preserve">Pupils are safe at Roman Fields as a result of the prevailing ethos of respect that is embedded in all pupils’ and colleagues’ </w:t>
            </w:r>
            <w:r>
              <w:rPr>
                <w:sz w:val="20"/>
                <w:szCs w:val="20"/>
              </w:rPr>
              <w:t>words and actions.</w:t>
            </w:r>
          </w:p>
          <w:p w:rsidR="001C354C" w:rsidRDefault="001C354C">
            <w:pPr>
              <w:jc w:val="both"/>
              <w:rPr>
                <w:sz w:val="20"/>
                <w:szCs w:val="20"/>
              </w:rPr>
            </w:pPr>
          </w:p>
          <w:p w:rsidR="001C354C" w:rsidRDefault="007C1CF1">
            <w:pPr>
              <w:jc w:val="both"/>
              <w:rPr>
                <w:sz w:val="20"/>
                <w:szCs w:val="20"/>
              </w:rPr>
            </w:pPr>
            <w:r>
              <w:rPr>
                <w:sz w:val="20"/>
                <w:szCs w:val="20"/>
              </w:rPr>
              <w:t>Roman Fields is an inclusive school environment and always has been. Our pupils are viewed as individuals and their thoughts and views are respected by all members of the school community.</w:t>
            </w:r>
          </w:p>
          <w:p w:rsidR="001C354C" w:rsidRDefault="001C354C">
            <w:pPr>
              <w:jc w:val="both"/>
              <w:rPr>
                <w:sz w:val="20"/>
                <w:szCs w:val="20"/>
              </w:rPr>
            </w:pPr>
          </w:p>
          <w:p w:rsidR="001C354C" w:rsidRDefault="007C1CF1">
            <w:pPr>
              <w:jc w:val="both"/>
              <w:rPr>
                <w:sz w:val="20"/>
                <w:szCs w:val="20"/>
              </w:rPr>
            </w:pPr>
            <w:r>
              <w:rPr>
                <w:sz w:val="20"/>
                <w:szCs w:val="20"/>
              </w:rPr>
              <w:t xml:space="preserve">We have high expectations for learners’ </w:t>
            </w:r>
            <w:r>
              <w:rPr>
                <w:sz w:val="20"/>
                <w:szCs w:val="20"/>
              </w:rPr>
              <w:t>behaviour and conduct and apply this consistently and fairly, whilst taking into consideration, reasonable adjustments for each individual’s SEND.</w:t>
            </w:r>
          </w:p>
          <w:p w:rsidR="001C354C" w:rsidRDefault="001C354C">
            <w:pPr>
              <w:jc w:val="both"/>
              <w:rPr>
                <w:sz w:val="20"/>
                <w:szCs w:val="20"/>
              </w:rPr>
            </w:pPr>
          </w:p>
          <w:p w:rsidR="001C354C" w:rsidRDefault="007C1CF1">
            <w:pPr>
              <w:jc w:val="both"/>
              <w:rPr>
                <w:sz w:val="20"/>
                <w:szCs w:val="20"/>
              </w:rPr>
            </w:pPr>
            <w:r>
              <w:rPr>
                <w:sz w:val="20"/>
                <w:szCs w:val="20"/>
              </w:rPr>
              <w:t>Pupils arrive at Roman Fields feeling disenfranchised from education. Over time pupils discover their love o</w:t>
            </w:r>
            <w:r>
              <w:rPr>
                <w:sz w:val="20"/>
                <w:szCs w:val="20"/>
              </w:rPr>
              <w:t>f learning, and this is reflected in the character and culture of the school and their personal and academic outcomes.</w:t>
            </w:r>
          </w:p>
          <w:p w:rsidR="001C354C" w:rsidRDefault="001C354C">
            <w:pPr>
              <w:jc w:val="both"/>
              <w:rPr>
                <w:sz w:val="20"/>
                <w:szCs w:val="20"/>
              </w:rPr>
            </w:pPr>
          </w:p>
          <w:p w:rsidR="001C354C" w:rsidRDefault="007C1CF1">
            <w:pPr>
              <w:jc w:val="both"/>
              <w:rPr>
                <w:sz w:val="20"/>
                <w:szCs w:val="20"/>
              </w:rPr>
            </w:pPr>
            <w:r>
              <w:rPr>
                <w:sz w:val="20"/>
                <w:szCs w:val="20"/>
              </w:rPr>
              <w:t>The majority of pupils arrive with PA issues. Over time, this changes as they engage with their bespoke RF offer. RF was recognised as ‘</w:t>
            </w:r>
            <w:r>
              <w:rPr>
                <w:sz w:val="20"/>
                <w:szCs w:val="20"/>
              </w:rPr>
              <w:t xml:space="preserve">high performing’ when it came to attendance in a 2022 </w:t>
            </w:r>
            <w:proofErr w:type="spellStart"/>
            <w:r>
              <w:rPr>
                <w:sz w:val="20"/>
                <w:szCs w:val="20"/>
              </w:rPr>
              <w:t>DfE</w:t>
            </w:r>
            <w:proofErr w:type="spellEnd"/>
            <w:r>
              <w:rPr>
                <w:sz w:val="20"/>
                <w:szCs w:val="20"/>
              </w:rPr>
              <w:t xml:space="preserve"> study.</w:t>
            </w:r>
          </w:p>
          <w:p w:rsidR="001C354C" w:rsidRDefault="001C354C">
            <w:pPr>
              <w:jc w:val="both"/>
              <w:rPr>
                <w:sz w:val="20"/>
                <w:szCs w:val="20"/>
              </w:rPr>
            </w:pPr>
          </w:p>
          <w:p w:rsidR="001C354C" w:rsidRDefault="007C1CF1">
            <w:pPr>
              <w:jc w:val="both"/>
              <w:rPr>
                <w:sz w:val="20"/>
                <w:szCs w:val="20"/>
              </w:rPr>
            </w:pPr>
            <w:r>
              <w:rPr>
                <w:sz w:val="20"/>
                <w:szCs w:val="20"/>
              </w:rPr>
              <w:t>The culture of the school ensures that any form of discrimination or bullying is exceptionally rare. In circumstances that it does occur, it is tackled on an individual basis, due to the com</w:t>
            </w:r>
            <w:r>
              <w:rPr>
                <w:sz w:val="20"/>
                <w:szCs w:val="20"/>
              </w:rPr>
              <w:t xml:space="preserve">plex needs of our cohort. </w:t>
            </w:r>
          </w:p>
        </w:tc>
        <w:tc>
          <w:tcPr>
            <w:tcW w:w="4253" w:type="dxa"/>
            <w:gridSpan w:val="2"/>
          </w:tcPr>
          <w:p w:rsidR="001C354C" w:rsidRDefault="007C1CF1">
            <w:pPr>
              <w:pStyle w:val="ListParagraph"/>
              <w:jc w:val="both"/>
              <w:rPr>
                <w:sz w:val="20"/>
                <w:szCs w:val="20"/>
              </w:rPr>
            </w:pPr>
            <w:r>
              <w:rPr>
                <w:sz w:val="20"/>
                <w:szCs w:val="20"/>
              </w:rPr>
              <w:t xml:space="preserve">Continue to ‘grow’ and build upon the successful management of behavioural issues across the provision, empowering staff to take more responsibility for key subject areas. This will embed a more collaborative approach whilst </w:t>
            </w:r>
            <w:r>
              <w:rPr>
                <w:sz w:val="20"/>
                <w:szCs w:val="20"/>
              </w:rPr>
              <w:t>simultaneously upskilling staff.</w:t>
            </w:r>
          </w:p>
          <w:p w:rsidR="001C354C" w:rsidRDefault="001C354C">
            <w:pPr>
              <w:pStyle w:val="ListParagraph"/>
              <w:jc w:val="both"/>
              <w:rPr>
                <w:sz w:val="20"/>
                <w:szCs w:val="20"/>
              </w:rPr>
            </w:pPr>
          </w:p>
          <w:p w:rsidR="001C354C" w:rsidRDefault="007C1CF1">
            <w:pPr>
              <w:pStyle w:val="ListParagraph"/>
              <w:jc w:val="both"/>
              <w:rPr>
                <w:sz w:val="20"/>
                <w:szCs w:val="20"/>
              </w:rPr>
            </w:pPr>
            <w:r>
              <w:rPr>
                <w:sz w:val="20"/>
                <w:szCs w:val="20"/>
              </w:rPr>
              <w:t>The Behaviour and Attendance lead will expand their role in regard to overseeing and managing all interventions and actions re: improving attendance. This will lead to a more joined up approach which will help us to consol</w:t>
            </w:r>
            <w:r>
              <w:rPr>
                <w:sz w:val="20"/>
                <w:szCs w:val="20"/>
              </w:rPr>
              <w:t>idate and improve upon the progress already made.</w:t>
            </w:r>
          </w:p>
          <w:p w:rsidR="001C354C" w:rsidRDefault="001C354C">
            <w:pPr>
              <w:pStyle w:val="ListParagraph"/>
              <w:jc w:val="both"/>
              <w:rPr>
                <w:sz w:val="20"/>
                <w:szCs w:val="20"/>
              </w:rPr>
            </w:pPr>
          </w:p>
          <w:p w:rsidR="001C354C" w:rsidRDefault="007C1CF1">
            <w:pPr>
              <w:pStyle w:val="ListParagraph"/>
              <w:jc w:val="both"/>
              <w:rPr>
                <w:sz w:val="20"/>
                <w:szCs w:val="20"/>
              </w:rPr>
            </w:pPr>
            <w:r>
              <w:rPr>
                <w:sz w:val="20"/>
                <w:szCs w:val="20"/>
              </w:rPr>
              <w:t>Pupils with the most significant attendance issues remain a concern and therefore we are exploring every avenue and professional agency available to us, in order to best serve these individuals.</w:t>
            </w:r>
          </w:p>
          <w:p w:rsidR="001C354C" w:rsidRDefault="001C354C">
            <w:pPr>
              <w:pStyle w:val="ListParagraph"/>
              <w:jc w:val="both"/>
              <w:rPr>
                <w:sz w:val="20"/>
                <w:szCs w:val="20"/>
              </w:rPr>
            </w:pPr>
          </w:p>
          <w:p w:rsidR="001C354C" w:rsidRDefault="007C1CF1">
            <w:pPr>
              <w:pStyle w:val="ListParagraph"/>
              <w:jc w:val="both"/>
              <w:rPr>
                <w:sz w:val="20"/>
                <w:szCs w:val="20"/>
                <w:highlight w:val="yellow"/>
              </w:rPr>
            </w:pPr>
            <w:r>
              <w:rPr>
                <w:sz w:val="20"/>
                <w:szCs w:val="20"/>
              </w:rPr>
              <w:t>‘Deconstr</w:t>
            </w:r>
            <w:r>
              <w:rPr>
                <w:sz w:val="20"/>
                <w:szCs w:val="20"/>
              </w:rPr>
              <w:t>ucted’ pupils’ absence on an individual basis and trial a number of different strategies to increase attendance including stamp cards, the re-introduction of FPNs, character development days, lunch clubs.</w:t>
            </w:r>
          </w:p>
        </w:tc>
      </w:tr>
      <w:tr w:rsidR="001C354C">
        <w:trPr>
          <w:gridBefore w:val="1"/>
          <w:wBefore w:w="108" w:type="dxa"/>
        </w:trPr>
        <w:tc>
          <w:tcPr>
            <w:tcW w:w="1838" w:type="dxa"/>
            <w:gridSpan w:val="2"/>
            <w:shd w:val="clear" w:color="auto" w:fill="9CB4E0"/>
          </w:tcPr>
          <w:p w:rsidR="001C354C" w:rsidRDefault="001C354C">
            <w:pPr>
              <w:jc w:val="both"/>
              <w:rPr>
                <w:sz w:val="20"/>
                <w:szCs w:val="20"/>
              </w:rPr>
            </w:pPr>
          </w:p>
        </w:tc>
        <w:tc>
          <w:tcPr>
            <w:tcW w:w="4252" w:type="dxa"/>
            <w:shd w:val="clear" w:color="auto" w:fill="9CB4E0"/>
          </w:tcPr>
          <w:p w:rsidR="001C354C" w:rsidRDefault="007C1CF1">
            <w:pPr>
              <w:jc w:val="both"/>
              <w:rPr>
                <w:sz w:val="20"/>
                <w:szCs w:val="20"/>
              </w:rPr>
            </w:pPr>
            <w:r>
              <w:rPr>
                <w:sz w:val="20"/>
                <w:szCs w:val="20"/>
              </w:rPr>
              <w:t>Strengths</w:t>
            </w:r>
          </w:p>
        </w:tc>
        <w:tc>
          <w:tcPr>
            <w:tcW w:w="4253" w:type="dxa"/>
            <w:gridSpan w:val="2"/>
            <w:shd w:val="clear" w:color="auto" w:fill="9CB4E0"/>
          </w:tcPr>
          <w:p w:rsidR="001C354C" w:rsidRDefault="007C1CF1">
            <w:pPr>
              <w:jc w:val="both"/>
              <w:rPr>
                <w:sz w:val="20"/>
                <w:szCs w:val="20"/>
              </w:rPr>
            </w:pPr>
            <w:r>
              <w:rPr>
                <w:sz w:val="20"/>
                <w:szCs w:val="20"/>
              </w:rPr>
              <w:t>Areas for Development</w:t>
            </w:r>
          </w:p>
        </w:tc>
      </w:tr>
      <w:tr w:rsidR="001C354C">
        <w:trPr>
          <w:gridBefore w:val="1"/>
          <w:wBefore w:w="108" w:type="dxa"/>
        </w:trPr>
        <w:tc>
          <w:tcPr>
            <w:tcW w:w="1838" w:type="dxa"/>
            <w:gridSpan w:val="2"/>
            <w:shd w:val="clear" w:color="auto" w:fill="9CB4E0"/>
          </w:tcPr>
          <w:p w:rsidR="001C354C" w:rsidRDefault="007C1CF1">
            <w:pPr>
              <w:jc w:val="both"/>
              <w:rPr>
                <w:sz w:val="20"/>
                <w:szCs w:val="20"/>
              </w:rPr>
            </w:pPr>
            <w:r>
              <w:rPr>
                <w:noProof/>
                <w:sz w:val="20"/>
                <w:szCs w:val="20"/>
                <w:lang w:eastAsia="en-GB"/>
              </w:rPr>
              <mc:AlternateContent>
                <mc:Choice Requires="wps">
                  <w:drawing>
                    <wp:anchor distT="0" distB="0" distL="114300" distR="114300" simplePos="0" relativeHeight="251663360" behindDoc="0" locked="0" layoutInCell="1" allowOverlap="1">
                      <wp:simplePos x="0" y="0"/>
                      <wp:positionH relativeFrom="column">
                        <wp:posOffset>765545</wp:posOffset>
                      </wp:positionH>
                      <wp:positionV relativeFrom="paragraph">
                        <wp:posOffset>-146316</wp:posOffset>
                      </wp:positionV>
                      <wp:extent cx="286370" cy="361507"/>
                      <wp:effectExtent l="0" t="0" r="19050" b="19685"/>
                      <wp:wrapNone/>
                      <wp:docPr id="5" name="Text Box 5"/>
                      <wp:cNvGraphicFramePr/>
                      <a:graphic xmlns:a="http://schemas.openxmlformats.org/drawingml/2006/main">
                        <a:graphicData uri="http://schemas.microsoft.com/office/word/2010/wordprocessingShape">
                          <wps:wsp>
                            <wps:cNvSpPr txBox="1"/>
                            <wps:spPr>
                              <a:xfrm>
                                <a:off x="0" y="0"/>
                                <a:ext cx="286370" cy="361507"/>
                              </a:xfrm>
                              <a:prstGeom prst="rect">
                                <a:avLst/>
                              </a:prstGeom>
                              <a:solidFill>
                                <a:srgbClr val="9FB7E1"/>
                              </a:solidFill>
                              <a:ln w="6350">
                                <a:solidFill>
                                  <a:srgbClr val="9FB7E1"/>
                                </a:solidFill>
                              </a:ln>
                            </wps:spPr>
                            <wps:txbx>
                              <w:txbxContent>
                                <w:p w:rsidR="001C354C" w:rsidRDefault="007C1CF1">
                                  <w:pPr>
                                    <w:rPr>
                                      <w:color w:val="FF0000"/>
                                      <w:sz w:val="36"/>
                                      <w:szCs w:val="36"/>
                                    </w:rPr>
                                  </w:pPr>
                                  <w:r>
                                    <w:rPr>
                                      <w:color w:val="FF0000"/>
                                      <w:sz w:val="36"/>
                                      <w:szCs w:val="3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7E768" id="Text Box 5" o:spid="_x0000_s1028" type="#_x0000_t202" style="position:absolute;margin-left:60.3pt;margin-top:-11.5pt;width:22.55pt;height:28.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" fillcolor="#9fb7e1" strokecolor="#9fb7e1" strokeweight=".5pt">
                      <v:textbox>
                        <w:txbxContent>
                          <w:p w14:paraId="67867451" w14:textId="71CCA748" w:rsidR="00276BBC" w:rsidRPr="00AE210A" w:rsidRDefault="00276BBC" w:rsidP="00AE210A">
                            <w:pPr>
                              <w:rPr>
                                <w:color w:val="FF0000"/>
                                <w:sz w:val="36"/>
                                <w:szCs w:val="36"/>
                              </w:rPr>
                            </w:pPr>
                            <w:r>
                              <w:rPr>
                                <w:color w:val="FF0000"/>
                                <w:sz w:val="36"/>
                                <w:szCs w:val="36"/>
                              </w:rPr>
                              <w:t>1</w:t>
                            </w:r>
                          </w:p>
                        </w:txbxContent>
                      </v:textbox>
                    </v:shape>
                  </w:pict>
                </mc:Fallback>
              </mc:AlternateContent>
            </w:r>
            <w:r>
              <w:rPr>
                <w:sz w:val="20"/>
                <w:szCs w:val="20"/>
              </w:rPr>
              <w:t xml:space="preserve"> JUDGEMENT:</w:t>
            </w:r>
          </w:p>
          <w:p w:rsidR="001C354C" w:rsidRDefault="001C354C">
            <w:pPr>
              <w:jc w:val="both"/>
              <w:rPr>
                <w:sz w:val="20"/>
                <w:szCs w:val="20"/>
              </w:rPr>
            </w:pPr>
          </w:p>
          <w:p w:rsidR="001C354C" w:rsidRDefault="007C1CF1">
            <w:pPr>
              <w:jc w:val="both"/>
              <w:rPr>
                <w:sz w:val="20"/>
                <w:szCs w:val="20"/>
              </w:rPr>
            </w:pPr>
            <w:r>
              <w:rPr>
                <w:sz w:val="20"/>
                <w:szCs w:val="20"/>
              </w:rPr>
              <w:t>PERSONAL DEVELOPMENT (MR)</w:t>
            </w:r>
          </w:p>
          <w:p w:rsidR="001C354C" w:rsidRDefault="001C354C">
            <w:pPr>
              <w:jc w:val="both"/>
              <w:rPr>
                <w:sz w:val="20"/>
                <w:szCs w:val="20"/>
              </w:rPr>
            </w:pPr>
          </w:p>
        </w:tc>
        <w:tc>
          <w:tcPr>
            <w:tcW w:w="4252" w:type="dxa"/>
          </w:tcPr>
          <w:p w:rsidR="001C354C" w:rsidRDefault="007C1CF1">
            <w:pPr>
              <w:jc w:val="both"/>
              <w:rPr>
                <w:sz w:val="20"/>
                <w:szCs w:val="20"/>
              </w:rPr>
            </w:pPr>
            <w:r>
              <w:rPr>
                <w:sz w:val="20"/>
                <w:szCs w:val="20"/>
              </w:rPr>
              <w:t>Personal growth is embedded in both curricula and practice across the school and is supplemented by a mentoring system and whole-school character development activities.</w:t>
            </w:r>
          </w:p>
          <w:p w:rsidR="001C354C" w:rsidRDefault="001C354C">
            <w:pPr>
              <w:ind w:left="360"/>
              <w:jc w:val="both"/>
              <w:rPr>
                <w:sz w:val="20"/>
                <w:szCs w:val="20"/>
              </w:rPr>
            </w:pPr>
          </w:p>
          <w:p w:rsidR="001C354C" w:rsidRDefault="007C1CF1">
            <w:pPr>
              <w:jc w:val="both"/>
              <w:rPr>
                <w:sz w:val="20"/>
                <w:szCs w:val="20"/>
              </w:rPr>
            </w:pPr>
            <w:r>
              <w:rPr>
                <w:sz w:val="20"/>
                <w:szCs w:val="20"/>
              </w:rPr>
              <w:t>Pupils arrive with complex needs yet their level of need</w:t>
            </w:r>
            <w:r>
              <w:rPr>
                <w:sz w:val="20"/>
                <w:szCs w:val="20"/>
              </w:rPr>
              <w:t xml:space="preserve"> does not determine their outcomes. All pupils make significant personal, social and emotional progress.</w:t>
            </w:r>
          </w:p>
          <w:p w:rsidR="001C354C" w:rsidRDefault="001C354C">
            <w:pPr>
              <w:ind w:left="360"/>
              <w:jc w:val="both"/>
              <w:rPr>
                <w:sz w:val="20"/>
                <w:szCs w:val="20"/>
              </w:rPr>
            </w:pPr>
          </w:p>
          <w:p w:rsidR="001C354C" w:rsidRDefault="007C1CF1">
            <w:pPr>
              <w:jc w:val="both"/>
              <w:rPr>
                <w:sz w:val="20"/>
                <w:szCs w:val="20"/>
              </w:rPr>
            </w:pPr>
            <w:r>
              <w:rPr>
                <w:sz w:val="20"/>
                <w:szCs w:val="20"/>
              </w:rPr>
              <w:t>The school works with a plethora of agencies and stakeholders to ensure that pupils’ mental health and SEN are prioritised and that every resource ava</w:t>
            </w:r>
            <w:r>
              <w:rPr>
                <w:sz w:val="20"/>
                <w:szCs w:val="20"/>
              </w:rPr>
              <w:t xml:space="preserve">ilable can be accessed and brought to bear. </w:t>
            </w:r>
          </w:p>
          <w:p w:rsidR="001C354C" w:rsidRDefault="001C354C">
            <w:pPr>
              <w:ind w:left="360"/>
              <w:jc w:val="both"/>
              <w:rPr>
                <w:sz w:val="20"/>
                <w:szCs w:val="20"/>
              </w:rPr>
            </w:pPr>
          </w:p>
          <w:p w:rsidR="001C354C" w:rsidRDefault="007C1CF1">
            <w:pPr>
              <w:jc w:val="both"/>
              <w:rPr>
                <w:sz w:val="20"/>
                <w:szCs w:val="20"/>
              </w:rPr>
            </w:pPr>
            <w:r>
              <w:rPr>
                <w:sz w:val="20"/>
                <w:szCs w:val="20"/>
              </w:rPr>
              <w:t>Staff are trained and developed to support pupils with mental health issues and curricula and timetables are adapted to facilitate and promote positive mental health.</w:t>
            </w:r>
          </w:p>
          <w:p w:rsidR="001C354C" w:rsidRDefault="001C354C">
            <w:pPr>
              <w:ind w:left="360"/>
              <w:jc w:val="both"/>
              <w:rPr>
                <w:sz w:val="20"/>
                <w:szCs w:val="20"/>
              </w:rPr>
            </w:pPr>
          </w:p>
          <w:p w:rsidR="001C354C" w:rsidRDefault="007C1CF1">
            <w:pPr>
              <w:jc w:val="both"/>
              <w:rPr>
                <w:sz w:val="20"/>
                <w:szCs w:val="20"/>
              </w:rPr>
            </w:pPr>
            <w:r>
              <w:rPr>
                <w:sz w:val="20"/>
                <w:szCs w:val="20"/>
              </w:rPr>
              <w:t xml:space="preserve">The school has redeployed its financial </w:t>
            </w:r>
            <w:r>
              <w:rPr>
                <w:sz w:val="20"/>
                <w:szCs w:val="20"/>
              </w:rPr>
              <w:t>and human resources to meet the needs of an ever changing and more complex cohort.</w:t>
            </w:r>
          </w:p>
          <w:p w:rsidR="001C354C" w:rsidRDefault="007C1CF1">
            <w:pPr>
              <w:ind w:left="360"/>
              <w:jc w:val="both"/>
              <w:rPr>
                <w:sz w:val="20"/>
                <w:szCs w:val="20"/>
              </w:rPr>
            </w:pPr>
            <w:r>
              <w:rPr>
                <w:sz w:val="20"/>
                <w:szCs w:val="20"/>
              </w:rPr>
              <w:t xml:space="preserve">Character development days are now firmly established in the RF calendar; feedback from </w:t>
            </w:r>
            <w:r>
              <w:rPr>
                <w:sz w:val="20"/>
                <w:szCs w:val="20"/>
              </w:rPr>
              <w:lastRenderedPageBreak/>
              <w:t>all stakeholders, following these days is very strong.</w:t>
            </w:r>
          </w:p>
          <w:p w:rsidR="001C354C" w:rsidRDefault="001C354C">
            <w:pPr>
              <w:ind w:left="360"/>
              <w:jc w:val="both"/>
              <w:rPr>
                <w:sz w:val="20"/>
                <w:szCs w:val="20"/>
              </w:rPr>
            </w:pPr>
          </w:p>
          <w:p w:rsidR="001C354C" w:rsidRDefault="007C1CF1">
            <w:pPr>
              <w:ind w:left="360"/>
              <w:jc w:val="both"/>
              <w:rPr>
                <w:sz w:val="20"/>
                <w:szCs w:val="20"/>
              </w:rPr>
            </w:pPr>
            <w:r>
              <w:rPr>
                <w:sz w:val="20"/>
                <w:szCs w:val="20"/>
              </w:rPr>
              <w:t>Staff work collaboratively to</w:t>
            </w:r>
            <w:r>
              <w:rPr>
                <w:sz w:val="20"/>
                <w:szCs w:val="20"/>
              </w:rPr>
              <w:t xml:space="preserve"> discuss and produce personal, social and emotional targets for pupils, which once agreed, feed into individual EHCPs.  </w:t>
            </w:r>
          </w:p>
          <w:p w:rsidR="001C354C" w:rsidRDefault="001C354C">
            <w:pPr>
              <w:pStyle w:val="ListParagraph"/>
              <w:jc w:val="both"/>
              <w:rPr>
                <w:sz w:val="20"/>
                <w:szCs w:val="20"/>
                <w:highlight w:val="yellow"/>
              </w:rPr>
            </w:pPr>
          </w:p>
        </w:tc>
        <w:tc>
          <w:tcPr>
            <w:tcW w:w="4253" w:type="dxa"/>
            <w:gridSpan w:val="2"/>
          </w:tcPr>
          <w:p w:rsidR="001C354C" w:rsidRDefault="007C1CF1">
            <w:pPr>
              <w:ind w:left="360"/>
              <w:jc w:val="both"/>
              <w:rPr>
                <w:sz w:val="20"/>
                <w:szCs w:val="20"/>
              </w:rPr>
            </w:pPr>
            <w:r>
              <w:rPr>
                <w:sz w:val="20"/>
                <w:szCs w:val="20"/>
              </w:rPr>
              <w:lastRenderedPageBreak/>
              <w:t>Share the in-house practice with parents to a greater extent, so that they are able to build on the work done at school to ensure supp</w:t>
            </w:r>
            <w:r>
              <w:rPr>
                <w:sz w:val="20"/>
                <w:szCs w:val="20"/>
              </w:rPr>
              <w:t>ort/challenge and approach is consistent.</w:t>
            </w:r>
          </w:p>
          <w:p w:rsidR="001C354C" w:rsidRDefault="001C354C">
            <w:pPr>
              <w:ind w:left="360"/>
              <w:jc w:val="both"/>
              <w:rPr>
                <w:sz w:val="20"/>
                <w:szCs w:val="20"/>
              </w:rPr>
            </w:pPr>
          </w:p>
          <w:p w:rsidR="001C354C" w:rsidRDefault="007C1CF1">
            <w:pPr>
              <w:ind w:left="360"/>
              <w:jc w:val="both"/>
              <w:rPr>
                <w:sz w:val="20"/>
                <w:szCs w:val="20"/>
              </w:rPr>
            </w:pPr>
            <w:r>
              <w:rPr>
                <w:sz w:val="20"/>
                <w:szCs w:val="20"/>
              </w:rPr>
              <w:t xml:space="preserve">Develop an induction program for parents in parallel with the integration of new pupils. </w:t>
            </w:r>
          </w:p>
          <w:p w:rsidR="001C354C" w:rsidRDefault="007C1CF1">
            <w:pPr>
              <w:ind w:left="360"/>
              <w:jc w:val="both"/>
              <w:rPr>
                <w:sz w:val="20"/>
                <w:szCs w:val="20"/>
              </w:rPr>
            </w:pPr>
            <w:r>
              <w:rPr>
                <w:sz w:val="20"/>
                <w:szCs w:val="20"/>
              </w:rPr>
              <w:t>Ensure our SRE program is ‘targeted’ so it addresses the needs of those who are arriving with us, in increasing numbers, wh</w:t>
            </w:r>
            <w:r>
              <w:rPr>
                <w:sz w:val="20"/>
                <w:szCs w:val="20"/>
              </w:rPr>
              <w:t>o have been either been perpetrators of, or victims of sexual abuse.</w:t>
            </w:r>
          </w:p>
        </w:tc>
      </w:tr>
      <w:tr w:rsidR="001C354C">
        <w:trPr>
          <w:gridBefore w:val="1"/>
          <w:wBefore w:w="108" w:type="dxa"/>
        </w:trPr>
        <w:tc>
          <w:tcPr>
            <w:tcW w:w="1838" w:type="dxa"/>
            <w:gridSpan w:val="2"/>
            <w:shd w:val="clear" w:color="auto" w:fill="B9CAE9"/>
          </w:tcPr>
          <w:p w:rsidR="001C354C" w:rsidRDefault="007C1CF1">
            <w:pPr>
              <w:jc w:val="both"/>
              <w:rPr>
                <w:sz w:val="20"/>
                <w:szCs w:val="20"/>
              </w:rPr>
            </w:pPr>
            <w:r>
              <w:rPr>
                <w:noProof/>
                <w:sz w:val="20"/>
                <w:szCs w:val="20"/>
                <w:lang w:eastAsia="en-GB"/>
              </w:rPr>
              <mc:AlternateContent>
                <mc:Choice Requires="wps">
                  <w:drawing>
                    <wp:anchor distT="0" distB="0" distL="114300" distR="114300" simplePos="0" relativeHeight="251675648" behindDoc="0" locked="0" layoutInCell="1" allowOverlap="1">
                      <wp:simplePos x="0" y="0"/>
                      <wp:positionH relativeFrom="column">
                        <wp:posOffset>765545</wp:posOffset>
                      </wp:positionH>
                      <wp:positionV relativeFrom="paragraph">
                        <wp:posOffset>27615</wp:posOffset>
                      </wp:positionV>
                      <wp:extent cx="286370" cy="361507"/>
                      <wp:effectExtent l="0" t="0" r="19050" b="19685"/>
                      <wp:wrapNone/>
                      <wp:docPr id="11" name="Text Box 11"/>
                      <wp:cNvGraphicFramePr/>
                      <a:graphic xmlns:a="http://schemas.openxmlformats.org/drawingml/2006/main">
                        <a:graphicData uri="http://schemas.microsoft.com/office/word/2010/wordprocessingShape">
                          <wps:wsp>
                            <wps:cNvSpPr txBox="1"/>
                            <wps:spPr>
                              <a:xfrm>
                                <a:off x="0" y="0"/>
                                <a:ext cx="286370" cy="361507"/>
                              </a:xfrm>
                              <a:prstGeom prst="rect">
                                <a:avLst/>
                              </a:prstGeom>
                              <a:solidFill>
                                <a:srgbClr val="B9CAE9"/>
                              </a:solidFill>
                              <a:ln w="6350">
                                <a:solidFill>
                                  <a:srgbClr val="B9CAE9"/>
                                </a:solidFill>
                              </a:ln>
                            </wps:spPr>
                            <wps:txbx>
                              <w:txbxContent>
                                <w:p w:rsidR="001C354C" w:rsidRDefault="007C1CF1">
                                  <w:pPr>
                                    <w:rPr>
                                      <w:color w:val="FF0000"/>
                                      <w:sz w:val="36"/>
                                      <w:szCs w:val="36"/>
                                    </w:rPr>
                                  </w:pPr>
                                  <w:r>
                                    <w:rPr>
                                      <w:color w:val="FF0000"/>
                                      <w:sz w:val="36"/>
                                      <w:szCs w:val="3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61775" id="Text Box 11" o:spid="_x0000_s1029" type="#_x0000_t202" style="position:absolute;left:0;text-align:left;margin-left:60.3pt;margin-top:2.15pt;width:22.55pt;height:28.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" fillcolor="#b9cae9" strokecolor="#b9cae9" strokeweight=".5pt">
                      <v:textbox>
                        <w:txbxContent>
                          <w:p w14:paraId="650E4992" w14:textId="004E4EDE" w:rsidR="00276BBC" w:rsidRPr="00AE210A" w:rsidRDefault="00276BBC" w:rsidP="00AE210A">
                            <w:pPr>
                              <w:rPr>
                                <w:color w:val="FF0000"/>
                                <w:sz w:val="36"/>
                                <w:szCs w:val="36"/>
                              </w:rPr>
                            </w:pPr>
                            <w:r>
                              <w:rPr>
                                <w:color w:val="FF0000"/>
                                <w:sz w:val="36"/>
                                <w:szCs w:val="36"/>
                              </w:rPr>
                              <w:t>1</w:t>
                            </w:r>
                          </w:p>
                        </w:txbxContent>
                      </v:textbox>
                    </v:shape>
                  </w:pict>
                </mc:Fallback>
              </mc:AlternateContent>
            </w:r>
          </w:p>
        </w:tc>
        <w:tc>
          <w:tcPr>
            <w:tcW w:w="4252" w:type="dxa"/>
            <w:shd w:val="clear" w:color="auto" w:fill="B9CAE9"/>
          </w:tcPr>
          <w:p w:rsidR="001C354C" w:rsidRDefault="007C1CF1">
            <w:pPr>
              <w:jc w:val="both"/>
              <w:rPr>
                <w:sz w:val="20"/>
                <w:szCs w:val="20"/>
              </w:rPr>
            </w:pPr>
            <w:r>
              <w:rPr>
                <w:sz w:val="20"/>
                <w:szCs w:val="20"/>
              </w:rPr>
              <w:t>Strengths</w:t>
            </w:r>
          </w:p>
        </w:tc>
        <w:tc>
          <w:tcPr>
            <w:tcW w:w="4253" w:type="dxa"/>
            <w:gridSpan w:val="2"/>
            <w:shd w:val="clear" w:color="auto" w:fill="B9CAE9"/>
          </w:tcPr>
          <w:p w:rsidR="001C354C" w:rsidRDefault="007C1CF1">
            <w:pPr>
              <w:jc w:val="both"/>
              <w:rPr>
                <w:sz w:val="20"/>
                <w:szCs w:val="20"/>
              </w:rPr>
            </w:pPr>
            <w:r>
              <w:rPr>
                <w:sz w:val="20"/>
                <w:szCs w:val="20"/>
              </w:rPr>
              <w:t>Areas for Development</w:t>
            </w:r>
          </w:p>
        </w:tc>
      </w:tr>
      <w:tr w:rsidR="001C354C">
        <w:trPr>
          <w:gridBefore w:val="1"/>
          <w:wBefore w:w="108" w:type="dxa"/>
        </w:trPr>
        <w:tc>
          <w:tcPr>
            <w:tcW w:w="1838" w:type="dxa"/>
            <w:gridSpan w:val="2"/>
            <w:shd w:val="clear" w:color="auto" w:fill="B9CAE9"/>
          </w:tcPr>
          <w:p w:rsidR="001C354C" w:rsidRDefault="007C1CF1">
            <w:pPr>
              <w:jc w:val="both"/>
              <w:rPr>
                <w:sz w:val="20"/>
                <w:szCs w:val="20"/>
              </w:rPr>
            </w:pPr>
            <w:r>
              <w:rPr>
                <w:sz w:val="20"/>
                <w:szCs w:val="20"/>
              </w:rPr>
              <w:t>JUDGEMENT:</w:t>
            </w:r>
          </w:p>
          <w:p w:rsidR="001C354C" w:rsidRDefault="001C354C">
            <w:pPr>
              <w:jc w:val="both"/>
              <w:rPr>
                <w:sz w:val="20"/>
                <w:szCs w:val="20"/>
              </w:rPr>
            </w:pPr>
          </w:p>
          <w:p w:rsidR="001C354C" w:rsidRDefault="007C1CF1">
            <w:pPr>
              <w:jc w:val="both"/>
              <w:rPr>
                <w:sz w:val="20"/>
                <w:szCs w:val="20"/>
              </w:rPr>
            </w:pPr>
            <w:r>
              <w:rPr>
                <w:sz w:val="20"/>
                <w:szCs w:val="20"/>
              </w:rPr>
              <w:t>LEADERSHIP AND MANAGEMENT (TO)</w:t>
            </w:r>
          </w:p>
          <w:p w:rsidR="001C354C" w:rsidRDefault="001C354C">
            <w:pPr>
              <w:jc w:val="both"/>
              <w:rPr>
                <w:sz w:val="20"/>
                <w:szCs w:val="20"/>
              </w:rPr>
            </w:pPr>
          </w:p>
        </w:tc>
        <w:tc>
          <w:tcPr>
            <w:tcW w:w="4252" w:type="dxa"/>
          </w:tcPr>
          <w:p w:rsidR="001C354C" w:rsidRDefault="007C1CF1">
            <w:pPr>
              <w:pStyle w:val="ListParagraph"/>
              <w:ind w:left="0"/>
              <w:jc w:val="both"/>
              <w:rPr>
                <w:sz w:val="20"/>
                <w:szCs w:val="20"/>
              </w:rPr>
            </w:pPr>
            <w:r>
              <w:rPr>
                <w:sz w:val="20"/>
                <w:szCs w:val="20"/>
              </w:rPr>
              <w:t>The School has a well-established and long-standing SLT. Throughout this time, the relentless focus on providing the best possible holistic outcomes for the pupils we serve has resulted in the highest awards from both the National Autistic Society and Ofst</w:t>
            </w:r>
            <w:r>
              <w:rPr>
                <w:sz w:val="20"/>
                <w:szCs w:val="20"/>
              </w:rPr>
              <w:t xml:space="preserve">ed, ‘Advanced’ and ‘Outstanding’ respectively following multiple inspections of our practice.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The award of the new free school reflects both </w:t>
            </w:r>
            <w:proofErr w:type="spellStart"/>
            <w:r>
              <w:rPr>
                <w:sz w:val="20"/>
                <w:szCs w:val="20"/>
              </w:rPr>
              <w:t>DfE</w:t>
            </w:r>
            <w:proofErr w:type="spellEnd"/>
            <w:r>
              <w:rPr>
                <w:sz w:val="20"/>
                <w:szCs w:val="20"/>
              </w:rPr>
              <w:t xml:space="preserve"> and HCC confidence in the leadership team’s determination and enthusiasm to make a success of this new ventur</w:t>
            </w:r>
            <w:r>
              <w:rPr>
                <w:sz w:val="20"/>
                <w:szCs w:val="20"/>
              </w:rPr>
              <w:t xml:space="preserve">e.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The Trust took on Forest House which serves some of the most vulnerable pupils in the UK. Feedback from hospital staff, parents and pupils with regard to this very new team is exceptionally strong.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Safeguarding is not viewed ‘as additional to’ but is embedded in all we do.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Colleagues are held accountable through robust performance management procedures.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For the last six years, retention has remained exceptionally strong. In 2021/22 it was 93%. One colleague left as she secured another position; two others colleagues retired.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We have been approached in recent weeks by two English specialists who left us</w:t>
            </w:r>
            <w:r>
              <w:rPr>
                <w:sz w:val="20"/>
                <w:szCs w:val="20"/>
              </w:rPr>
              <w:t xml:space="preserve"> for promotion in previous years who want to return to the trust.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We undertook a confidential Ofsted style staff survey in January 2022. Feedback was exceptionally strong, particularly when measured against other schools in the locality.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The school ope</w:t>
            </w:r>
            <w:r>
              <w:rPr>
                <w:sz w:val="20"/>
                <w:szCs w:val="20"/>
              </w:rPr>
              <w:t>rates with a surplus (despite a real terms decline in budget since senior colleagues joined). The reason for this is that strong attendance, improved behaviour/attitudes and the sharing of ‘best teaching’ practice has enabled us to increase class sizes whi</w:t>
            </w:r>
            <w:r>
              <w:rPr>
                <w:sz w:val="20"/>
                <w:szCs w:val="20"/>
              </w:rPr>
              <w:t xml:space="preserve">lst improving the learning experience and outcomes.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Our collaborative approach has built and sustained learning partnerships with a plethora of stakeholders. Feedback from professionals is abundant and very strong.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Unwaveringly high aspirations and foc</w:t>
            </w:r>
            <w:r>
              <w:rPr>
                <w:sz w:val="20"/>
                <w:szCs w:val="20"/>
              </w:rPr>
              <w:t xml:space="preserve">used ambition has seen a significant increase in pupil progress and personal development in all areas.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Stakeholder responses are always exceptionally positive.</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Following the last HCC health and safety compliance check, the school was assessed as outstan</w:t>
            </w:r>
            <w:r>
              <w:rPr>
                <w:sz w:val="20"/>
                <w:szCs w:val="20"/>
              </w:rPr>
              <w:t xml:space="preserve">ding.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Our last Environmental Health inspection resulted in a grade of 5 stars.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The Governance of RF has changed significantly in the past year due to becoming a MAT; this has been managed whilst maintaining standards.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We have successfully integrated </w:t>
            </w:r>
            <w:r>
              <w:rPr>
                <w:sz w:val="20"/>
                <w:szCs w:val="20"/>
              </w:rPr>
              <w:t xml:space="preserve">new systems such as </w:t>
            </w:r>
            <w:proofErr w:type="spellStart"/>
            <w:r>
              <w:rPr>
                <w:sz w:val="20"/>
                <w:szCs w:val="20"/>
              </w:rPr>
              <w:t>Arbor</w:t>
            </w:r>
            <w:proofErr w:type="spellEnd"/>
            <w:r>
              <w:rPr>
                <w:sz w:val="20"/>
                <w:szCs w:val="20"/>
              </w:rPr>
              <w:t xml:space="preserve"> MIS system, Sage Finance system and </w:t>
            </w:r>
            <w:proofErr w:type="spellStart"/>
            <w:r>
              <w:rPr>
                <w:sz w:val="20"/>
                <w:szCs w:val="20"/>
              </w:rPr>
              <w:t>Dataplan</w:t>
            </w:r>
            <w:proofErr w:type="spellEnd"/>
            <w:r>
              <w:rPr>
                <w:sz w:val="20"/>
                <w:szCs w:val="20"/>
              </w:rPr>
              <w:t xml:space="preserve"> Payroll system which will better meet our needs, when future schools open. </w:t>
            </w:r>
          </w:p>
          <w:p w:rsidR="001C354C" w:rsidRDefault="007C1CF1">
            <w:pPr>
              <w:pStyle w:val="ListParagraph"/>
              <w:ind w:left="0"/>
              <w:jc w:val="both"/>
              <w:rPr>
                <w:sz w:val="20"/>
                <w:szCs w:val="20"/>
              </w:rPr>
            </w:pPr>
            <w:r>
              <w:rPr>
                <w:sz w:val="20"/>
                <w:szCs w:val="20"/>
              </w:rPr>
              <w:t xml:space="preserve">Policies are updated regularly, checked by trustees and fully compliant.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Colleagues are happy and feel supported at Roman Fields. They feel motivated in their roles without being over worked and stressed. This satisfaction is evident through feedback and strong daily attendance and retention figures which are significantly grea</w:t>
            </w:r>
            <w:r>
              <w:rPr>
                <w:sz w:val="20"/>
                <w:szCs w:val="20"/>
              </w:rPr>
              <w:t xml:space="preserve">ter than similar schools/provisions. </w:t>
            </w:r>
          </w:p>
        </w:tc>
        <w:tc>
          <w:tcPr>
            <w:tcW w:w="4253" w:type="dxa"/>
            <w:gridSpan w:val="2"/>
          </w:tcPr>
          <w:p w:rsidR="001C354C" w:rsidRDefault="007C1CF1">
            <w:pPr>
              <w:jc w:val="both"/>
              <w:rPr>
                <w:sz w:val="20"/>
                <w:szCs w:val="20"/>
              </w:rPr>
            </w:pPr>
            <w:r>
              <w:rPr>
                <w:sz w:val="20"/>
                <w:szCs w:val="20"/>
              </w:rPr>
              <w:t>Succession planning- to ensure colleagues have the opportunity to learn from others who have led areas for periods of time so they are able to perform effectively when the time comes.</w:t>
            </w:r>
          </w:p>
          <w:p w:rsidR="001C354C" w:rsidRDefault="001C354C">
            <w:pPr>
              <w:pStyle w:val="ListParagraph"/>
              <w:jc w:val="both"/>
              <w:rPr>
                <w:sz w:val="20"/>
                <w:szCs w:val="20"/>
              </w:rPr>
            </w:pPr>
          </w:p>
          <w:p w:rsidR="001C354C" w:rsidRDefault="007C1CF1">
            <w:pPr>
              <w:jc w:val="both"/>
              <w:rPr>
                <w:sz w:val="20"/>
                <w:szCs w:val="20"/>
              </w:rPr>
            </w:pPr>
            <w:r>
              <w:rPr>
                <w:sz w:val="20"/>
                <w:szCs w:val="20"/>
              </w:rPr>
              <w:t>Devolved leadership- to provide t</w:t>
            </w:r>
            <w:r>
              <w:rPr>
                <w:sz w:val="20"/>
                <w:szCs w:val="20"/>
              </w:rPr>
              <w:t xml:space="preserve">hose colleagues who have been very competent and loyal, the opportunity to experience greater responsibility so they feel ready and able to take on more senior roles within the trust. </w:t>
            </w:r>
          </w:p>
          <w:p w:rsidR="001C354C" w:rsidRDefault="001C354C">
            <w:pPr>
              <w:pStyle w:val="ListParagraph"/>
              <w:jc w:val="both"/>
              <w:rPr>
                <w:sz w:val="20"/>
                <w:szCs w:val="20"/>
              </w:rPr>
            </w:pPr>
          </w:p>
          <w:p w:rsidR="001C354C" w:rsidRDefault="007C1CF1">
            <w:pPr>
              <w:jc w:val="both"/>
              <w:rPr>
                <w:sz w:val="20"/>
                <w:szCs w:val="20"/>
                <w:highlight w:val="yellow"/>
              </w:rPr>
            </w:pPr>
            <w:r>
              <w:rPr>
                <w:sz w:val="20"/>
                <w:szCs w:val="20"/>
              </w:rPr>
              <w:t>Hit all milestones for the new free school- to ensure we stay on top o</w:t>
            </w:r>
            <w:r>
              <w:rPr>
                <w:sz w:val="20"/>
                <w:szCs w:val="20"/>
              </w:rPr>
              <w:t>f the numerous free-school milestones so we are able to proactively plan for marketing/recruitment which are so critical to the success of the project.</w:t>
            </w:r>
          </w:p>
        </w:tc>
      </w:tr>
      <w:tr w:rsidR="001C354C">
        <w:trPr>
          <w:gridBefore w:val="1"/>
          <w:wBefore w:w="108" w:type="dxa"/>
          <w:trHeight w:val="60"/>
        </w:trPr>
        <w:tc>
          <w:tcPr>
            <w:tcW w:w="1838" w:type="dxa"/>
            <w:gridSpan w:val="2"/>
            <w:shd w:val="clear" w:color="auto" w:fill="B9CAE9"/>
          </w:tcPr>
          <w:p w:rsidR="001C354C" w:rsidRDefault="001C354C">
            <w:pPr>
              <w:jc w:val="both"/>
              <w:rPr>
                <w:sz w:val="20"/>
                <w:szCs w:val="20"/>
              </w:rPr>
            </w:pPr>
          </w:p>
        </w:tc>
        <w:tc>
          <w:tcPr>
            <w:tcW w:w="4252" w:type="dxa"/>
          </w:tcPr>
          <w:p w:rsidR="001C354C" w:rsidRDefault="001C354C">
            <w:pPr>
              <w:jc w:val="both"/>
              <w:rPr>
                <w:sz w:val="20"/>
                <w:szCs w:val="20"/>
              </w:rPr>
            </w:pPr>
          </w:p>
        </w:tc>
        <w:tc>
          <w:tcPr>
            <w:tcW w:w="4253" w:type="dxa"/>
            <w:gridSpan w:val="2"/>
          </w:tcPr>
          <w:p w:rsidR="001C354C" w:rsidRDefault="001C354C">
            <w:pPr>
              <w:jc w:val="both"/>
              <w:rPr>
                <w:sz w:val="20"/>
                <w:szCs w:val="20"/>
              </w:rPr>
            </w:pPr>
          </w:p>
        </w:tc>
      </w:tr>
      <w:tr w:rsidR="001C35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Pr>
        <w:tc>
          <w:tcPr>
            <w:tcW w:w="1838" w:type="dxa"/>
            <w:gridSpan w:val="2"/>
            <w:tcBorders>
              <w:top w:val="nil"/>
              <w:left w:val="nil"/>
              <w:bottom w:val="nil"/>
              <w:right w:val="nil"/>
            </w:tcBorders>
            <w:shd w:val="clear" w:color="auto" w:fill="6D91D1"/>
          </w:tcPr>
          <w:p w:rsidR="001C354C" w:rsidRDefault="007C1CF1">
            <w:pPr>
              <w:jc w:val="both"/>
              <w:rPr>
                <w:sz w:val="20"/>
                <w:szCs w:val="20"/>
              </w:rPr>
            </w:pPr>
            <w:r>
              <w:rPr>
                <w:noProof/>
                <w:sz w:val="20"/>
                <w:szCs w:val="20"/>
                <w:lang w:eastAsia="en-GB"/>
              </w:rPr>
              <mc:AlternateContent>
                <mc:Choice Requires="wps">
                  <w:drawing>
                    <wp:anchor distT="0" distB="0" distL="114300" distR="114300" simplePos="0" relativeHeight="251667456" behindDoc="0" locked="0" layoutInCell="1" allowOverlap="1">
                      <wp:simplePos x="0" y="0"/>
                      <wp:positionH relativeFrom="column">
                        <wp:posOffset>765544</wp:posOffset>
                      </wp:positionH>
                      <wp:positionV relativeFrom="paragraph">
                        <wp:posOffset>36402</wp:posOffset>
                      </wp:positionV>
                      <wp:extent cx="286370" cy="361507"/>
                      <wp:effectExtent l="0" t="0" r="19050" b="19685"/>
                      <wp:wrapNone/>
                      <wp:docPr id="7" name="Text Box 7"/>
                      <wp:cNvGraphicFramePr/>
                      <a:graphic xmlns:a="http://schemas.openxmlformats.org/drawingml/2006/main">
                        <a:graphicData uri="http://schemas.microsoft.com/office/word/2010/wordprocessingShape">
                          <wps:wsp>
                            <wps:cNvSpPr txBox="1"/>
                            <wps:spPr>
                              <a:xfrm>
                                <a:off x="0" y="0"/>
                                <a:ext cx="286370" cy="361507"/>
                              </a:xfrm>
                              <a:prstGeom prst="rect">
                                <a:avLst/>
                              </a:prstGeom>
                              <a:solidFill>
                                <a:srgbClr val="6D91D1"/>
                              </a:solidFill>
                              <a:ln w="6350">
                                <a:solidFill>
                                  <a:srgbClr val="6D91D1"/>
                                </a:solidFill>
                              </a:ln>
                            </wps:spPr>
                            <wps:txbx>
                              <w:txbxContent>
                                <w:p w:rsidR="001C354C" w:rsidRDefault="007C1CF1">
                                  <w:pPr>
                                    <w:rPr>
                                      <w:color w:val="FF0000"/>
                                      <w:sz w:val="36"/>
                                      <w:szCs w:val="36"/>
                                    </w:rPr>
                                  </w:pPr>
                                  <w:r>
                                    <w:rPr>
                                      <w:color w:val="FF0000"/>
                                      <w:sz w:val="36"/>
                                      <w:szCs w:val="3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8112B" id="Text Box 7" o:spid="_x0000_s1030" type="#_x0000_t202" style="position:absolute;left:0;text-align:left;margin-left:60.3pt;margin-top:2.85pt;width:22.55pt;height:28.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" fillcolor="#6d91d1" strokecolor="#6d91d1" strokeweight=".5pt">
                      <v:textbox>
                        <w:txbxContent>
                          <w:p w14:paraId="51CAEC7E" w14:textId="0E4100CF" w:rsidR="00276BBC" w:rsidRPr="00AE210A" w:rsidRDefault="00276BBC" w:rsidP="00AE210A">
                            <w:pPr>
                              <w:rPr>
                                <w:color w:val="FF0000"/>
                                <w:sz w:val="36"/>
                                <w:szCs w:val="36"/>
                              </w:rPr>
                            </w:pPr>
                            <w:r>
                              <w:rPr>
                                <w:color w:val="FF0000"/>
                                <w:sz w:val="36"/>
                                <w:szCs w:val="36"/>
                              </w:rPr>
                              <w:t>1</w:t>
                            </w:r>
                          </w:p>
                        </w:txbxContent>
                      </v:textbox>
                    </v:shape>
                  </w:pict>
                </mc:Fallback>
              </mc:AlternateContent>
            </w:r>
          </w:p>
        </w:tc>
        <w:tc>
          <w:tcPr>
            <w:tcW w:w="4252" w:type="dxa"/>
            <w:tcBorders>
              <w:top w:val="nil"/>
              <w:left w:val="nil"/>
              <w:bottom w:val="nil"/>
              <w:right w:val="nil"/>
            </w:tcBorders>
            <w:shd w:val="clear" w:color="auto" w:fill="6D91D1"/>
          </w:tcPr>
          <w:p w:rsidR="001C354C" w:rsidRDefault="007C1CF1">
            <w:pPr>
              <w:pStyle w:val="ListParagraph"/>
              <w:jc w:val="both"/>
              <w:rPr>
                <w:b/>
                <w:sz w:val="20"/>
                <w:szCs w:val="20"/>
              </w:rPr>
            </w:pPr>
            <w:r>
              <w:rPr>
                <w:b/>
                <w:sz w:val="20"/>
                <w:szCs w:val="20"/>
              </w:rPr>
              <w:t>Strengths</w:t>
            </w:r>
          </w:p>
        </w:tc>
        <w:tc>
          <w:tcPr>
            <w:tcW w:w="4253" w:type="dxa"/>
            <w:gridSpan w:val="2"/>
            <w:tcBorders>
              <w:top w:val="nil"/>
              <w:left w:val="nil"/>
              <w:bottom w:val="nil"/>
              <w:right w:val="nil"/>
            </w:tcBorders>
            <w:shd w:val="clear" w:color="auto" w:fill="6D91D1"/>
          </w:tcPr>
          <w:p w:rsidR="001C354C" w:rsidRDefault="001C354C">
            <w:pPr>
              <w:pStyle w:val="ListParagraph"/>
              <w:jc w:val="both"/>
              <w:rPr>
                <w:b/>
                <w:sz w:val="20"/>
                <w:szCs w:val="20"/>
              </w:rPr>
            </w:pPr>
          </w:p>
        </w:tc>
      </w:tr>
      <w:tr w:rsidR="001C35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1838" w:type="dxa"/>
            <w:gridSpan w:val="2"/>
            <w:tcBorders>
              <w:top w:val="nil"/>
              <w:left w:val="nil"/>
              <w:bottom w:val="nil"/>
              <w:right w:val="nil"/>
            </w:tcBorders>
            <w:shd w:val="clear" w:color="auto" w:fill="6D91D1"/>
          </w:tcPr>
          <w:p w:rsidR="001C354C" w:rsidRDefault="007C1CF1">
            <w:pPr>
              <w:jc w:val="both"/>
              <w:rPr>
                <w:b/>
                <w:sz w:val="20"/>
                <w:szCs w:val="20"/>
              </w:rPr>
            </w:pPr>
            <w:r>
              <w:rPr>
                <w:b/>
                <w:sz w:val="20"/>
                <w:szCs w:val="20"/>
              </w:rPr>
              <w:t>JUDGEMENT:</w:t>
            </w:r>
            <w:r>
              <w:rPr>
                <w:noProof/>
                <w:sz w:val="20"/>
                <w:szCs w:val="20"/>
              </w:rPr>
              <w:t xml:space="preserve"> </w:t>
            </w:r>
          </w:p>
          <w:p w:rsidR="001C354C" w:rsidRDefault="001C354C">
            <w:pPr>
              <w:jc w:val="both"/>
              <w:rPr>
                <w:b/>
                <w:sz w:val="20"/>
                <w:szCs w:val="20"/>
              </w:rPr>
            </w:pPr>
          </w:p>
          <w:p w:rsidR="001C354C" w:rsidRDefault="007C1CF1">
            <w:pPr>
              <w:jc w:val="both"/>
              <w:rPr>
                <w:b/>
                <w:sz w:val="20"/>
                <w:szCs w:val="20"/>
              </w:rPr>
            </w:pPr>
            <w:r>
              <w:rPr>
                <w:b/>
                <w:sz w:val="20"/>
                <w:szCs w:val="20"/>
              </w:rPr>
              <w:t>OVERALL EFFECTIVENESS</w:t>
            </w:r>
          </w:p>
        </w:tc>
        <w:tc>
          <w:tcPr>
            <w:tcW w:w="8505" w:type="dxa"/>
            <w:gridSpan w:val="3"/>
            <w:tcBorders>
              <w:top w:val="nil"/>
              <w:left w:val="nil"/>
              <w:bottom w:val="nil"/>
              <w:right w:val="nil"/>
            </w:tcBorders>
          </w:tcPr>
          <w:p w:rsidR="001C354C" w:rsidRDefault="007C1CF1">
            <w:pPr>
              <w:pStyle w:val="ListParagraph"/>
              <w:ind w:left="0"/>
              <w:jc w:val="both"/>
              <w:rPr>
                <w:sz w:val="20"/>
                <w:szCs w:val="20"/>
              </w:rPr>
            </w:pPr>
            <w:r>
              <w:rPr>
                <w:sz w:val="20"/>
                <w:szCs w:val="20"/>
              </w:rPr>
              <w:t>Examination outcomes, when compared against schools with a similar cohort, are multiple times greater.  The summer 2022 result improved yet again, with outcomes in Science rising dramatically in particular. RF has increased its curriculum offer to pupils p</w:t>
            </w:r>
            <w:r>
              <w:rPr>
                <w:sz w:val="20"/>
                <w:szCs w:val="20"/>
              </w:rPr>
              <w:t xml:space="preserve">articularly with regard to science, hums and the HPQ.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Safeguarding remains robust and is placed at the centre of all our work; this is despite increased levels of pupil complexity. Individual risk assessments are always produced for those at risk to them</w:t>
            </w:r>
            <w:r>
              <w:rPr>
                <w:sz w:val="20"/>
                <w:szCs w:val="20"/>
              </w:rPr>
              <w:t>selves or others.</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We feel our greatest strength is working on the softer elements our pupils so desperately need- the personal, social and emotional aspects of learning that reflects their SEN and are largely absent due to long periods of time spent at ho</w:t>
            </w:r>
            <w:r>
              <w:rPr>
                <w:sz w:val="20"/>
                <w:szCs w:val="20"/>
              </w:rPr>
              <w:t xml:space="preserve">me prior to joining us. </w:t>
            </w:r>
          </w:p>
          <w:p w:rsidR="001C354C" w:rsidRDefault="001C354C">
            <w:pPr>
              <w:pStyle w:val="ListParagraph"/>
              <w:jc w:val="both"/>
              <w:rPr>
                <w:sz w:val="20"/>
                <w:szCs w:val="20"/>
              </w:rPr>
            </w:pPr>
          </w:p>
          <w:p w:rsidR="001C354C" w:rsidRDefault="007C1CF1">
            <w:pPr>
              <w:pStyle w:val="ListParagraph"/>
              <w:ind w:left="0"/>
              <w:jc w:val="both"/>
              <w:rPr>
                <w:sz w:val="20"/>
                <w:szCs w:val="20"/>
              </w:rPr>
            </w:pPr>
            <w:r>
              <w:rPr>
                <w:sz w:val="20"/>
                <w:szCs w:val="20"/>
              </w:rPr>
              <w:t>We have actively worked collaboratively (as colleagues within the organisation) to find solutions for the most complex; we have then worked with external professionals to support each individual pupil’s recovery, adjusting our app</w:t>
            </w:r>
            <w:r>
              <w:rPr>
                <w:sz w:val="20"/>
                <w:szCs w:val="20"/>
              </w:rPr>
              <w:t xml:space="preserve">roach on a weekly basis.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We were named in an independent study commissioned by the </w:t>
            </w:r>
            <w:proofErr w:type="spellStart"/>
            <w:r>
              <w:rPr>
                <w:sz w:val="20"/>
                <w:szCs w:val="20"/>
              </w:rPr>
              <w:t>DfE</w:t>
            </w:r>
            <w:proofErr w:type="spellEnd"/>
            <w:r>
              <w:rPr>
                <w:sz w:val="20"/>
                <w:szCs w:val="20"/>
              </w:rPr>
              <w:t xml:space="preserve"> as ‘high performing’ with regard to attendance in 2022.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CEAIG provides targeted support for pupils and their families (including supported WEX) over an extended peri</w:t>
            </w:r>
            <w:r>
              <w:rPr>
                <w:sz w:val="20"/>
                <w:szCs w:val="20"/>
              </w:rPr>
              <w:t>od.</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Ofsted and NAS have given us their highest awards. Ofsted assessed all areas in this SEF as ‘outstanding.’ Since then, we genuinely believe we have made further gains, particularly around- supporting the most complex, working with a greater number of </w:t>
            </w:r>
            <w:r>
              <w:rPr>
                <w:sz w:val="20"/>
                <w:szCs w:val="20"/>
              </w:rPr>
              <w:t>professionals and supporting other schools, offering a tailored PHSE/self-knowledge/character development programme, supporting colleagues’ CPD with a relentless focus on providing the very best lessons to engage our complex pupils.</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We attract many more p</w:t>
            </w:r>
            <w:r>
              <w:rPr>
                <w:sz w:val="20"/>
                <w:szCs w:val="20"/>
              </w:rPr>
              <w:t xml:space="preserve">upils with persistent absence issues than similar provisions nationally whilst many of these cases remain PA; we buck the trend and, as a result, most PA pupils become strong attenders due to the relationships and sense of belonging we foster.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Despite </w:t>
            </w:r>
            <w:proofErr w:type="spellStart"/>
            <w:r>
              <w:rPr>
                <w:sz w:val="20"/>
                <w:szCs w:val="20"/>
              </w:rPr>
              <w:t>Covid</w:t>
            </w:r>
            <w:proofErr w:type="spellEnd"/>
            <w:r>
              <w:rPr>
                <w:sz w:val="20"/>
                <w:szCs w:val="20"/>
              </w:rPr>
              <w:t xml:space="preserve"> and staying open to all, we managed to successfully </w:t>
            </w:r>
            <w:proofErr w:type="spellStart"/>
            <w:r>
              <w:rPr>
                <w:sz w:val="20"/>
                <w:szCs w:val="20"/>
              </w:rPr>
              <w:t>academise</w:t>
            </w:r>
            <w:proofErr w:type="spellEnd"/>
            <w:r>
              <w:rPr>
                <w:sz w:val="20"/>
                <w:szCs w:val="20"/>
              </w:rPr>
              <w:t xml:space="preserve"> and introduce new governance, systems and process, all of which went smoothly- against the backdrop of all the additional work around opening up Forest House Education centre and a new fre</w:t>
            </w:r>
            <w:r>
              <w:rPr>
                <w:sz w:val="20"/>
                <w:szCs w:val="20"/>
              </w:rPr>
              <w:t xml:space="preserve">e school.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The Head and the SBM have managed to uphold all deadlines set by the </w:t>
            </w:r>
            <w:proofErr w:type="spellStart"/>
            <w:r>
              <w:rPr>
                <w:sz w:val="20"/>
                <w:szCs w:val="20"/>
              </w:rPr>
              <w:t>DfE</w:t>
            </w:r>
            <w:proofErr w:type="spellEnd"/>
            <w:r>
              <w:rPr>
                <w:sz w:val="20"/>
                <w:szCs w:val="20"/>
              </w:rPr>
              <w:t>, contractor and HCC whilst continuing with the ‘day job’.</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We have started to switch key people into critical roles, so they can experience something different and build t</w:t>
            </w:r>
            <w:r>
              <w:rPr>
                <w:sz w:val="20"/>
                <w:szCs w:val="20"/>
              </w:rPr>
              <w:t xml:space="preserve">he skills necessary to succeed, if they are appointed to an enhanced role within the trust.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We are significantly oversubscribed as our reputation ensures that places are in exceptionally high demand. It is true to say we have pupils on roll whose parents</w:t>
            </w:r>
            <w:r>
              <w:rPr>
                <w:sz w:val="20"/>
                <w:szCs w:val="20"/>
              </w:rPr>
              <w:t xml:space="preserve"> have elected to take a place with us, over an expensive out of county offer because they have been impressed with our offer.</w:t>
            </w:r>
          </w:p>
          <w:p w:rsidR="001C354C" w:rsidRDefault="001C354C">
            <w:pPr>
              <w:jc w:val="both"/>
              <w:rPr>
                <w:sz w:val="20"/>
                <w:szCs w:val="20"/>
                <w:highlight w:val="yellow"/>
              </w:rPr>
            </w:pPr>
          </w:p>
        </w:tc>
      </w:tr>
    </w:tbl>
    <w:p w:rsidR="001C354C" w:rsidRDefault="001C354C">
      <w:pPr>
        <w:jc w:val="both"/>
        <w:rPr>
          <w:sz w:val="20"/>
          <w:szCs w:val="20"/>
        </w:rPr>
      </w:pPr>
    </w:p>
    <w:tbl>
      <w:tblPr>
        <w:tblStyle w:val="TableGrid"/>
        <w:tblW w:w="0" w:type="auto"/>
        <w:tblLook w:val="04A0" w:firstRow="1" w:lastRow="0" w:firstColumn="1" w:lastColumn="0" w:noHBand="0" w:noVBand="1"/>
      </w:tblPr>
      <w:tblGrid>
        <w:gridCol w:w="5240"/>
        <w:gridCol w:w="5240"/>
      </w:tblGrid>
      <w:tr w:rsidR="001C354C">
        <w:tc>
          <w:tcPr>
            <w:tcW w:w="5240" w:type="dxa"/>
          </w:tcPr>
          <w:p w:rsidR="001C354C" w:rsidRDefault="007C1CF1">
            <w:pPr>
              <w:jc w:val="both"/>
              <w:rPr>
                <w:b/>
                <w:sz w:val="20"/>
                <w:szCs w:val="20"/>
              </w:rPr>
            </w:pPr>
            <w:r>
              <w:rPr>
                <w:b/>
                <w:sz w:val="20"/>
                <w:szCs w:val="20"/>
              </w:rPr>
              <w:t>Actions from previous years since Ofsted (2020 – 2022):</w:t>
            </w:r>
          </w:p>
          <w:p w:rsidR="001C354C" w:rsidRDefault="007C1CF1">
            <w:pPr>
              <w:jc w:val="both"/>
              <w:rPr>
                <w:sz w:val="20"/>
                <w:szCs w:val="20"/>
              </w:rPr>
            </w:pPr>
            <w:r>
              <w:rPr>
                <w:sz w:val="20"/>
                <w:szCs w:val="20"/>
              </w:rPr>
              <w:t>We were able to act swiftly in response to the pandemic and provide fac</w:t>
            </w:r>
            <w:r>
              <w:rPr>
                <w:sz w:val="20"/>
                <w:szCs w:val="20"/>
              </w:rPr>
              <w:t xml:space="preserve">e to face teaching for all, as a result of prior planning. Exceptionally strong staff attendance during </w:t>
            </w:r>
            <w:proofErr w:type="spellStart"/>
            <w:r>
              <w:rPr>
                <w:sz w:val="20"/>
                <w:szCs w:val="20"/>
              </w:rPr>
              <w:t>covid</w:t>
            </w:r>
            <w:proofErr w:type="spellEnd"/>
            <w:r>
              <w:rPr>
                <w:sz w:val="20"/>
                <w:szCs w:val="20"/>
              </w:rPr>
              <w:t xml:space="preserve"> was a bi-product of promoting full pupil attendance. In 2014 when the new team arrived, staff attendance was just 90%. For years now, we have aver</w:t>
            </w:r>
            <w:r>
              <w:rPr>
                <w:sz w:val="20"/>
                <w:szCs w:val="20"/>
              </w:rPr>
              <w:t>aged well above 98% including during the pandemic.</w:t>
            </w:r>
          </w:p>
          <w:p w:rsidR="001C354C" w:rsidRDefault="001C354C">
            <w:pPr>
              <w:jc w:val="both"/>
              <w:rPr>
                <w:sz w:val="20"/>
                <w:szCs w:val="20"/>
              </w:rPr>
            </w:pPr>
          </w:p>
          <w:p w:rsidR="001C354C" w:rsidRDefault="007C1CF1">
            <w:pPr>
              <w:jc w:val="both"/>
              <w:rPr>
                <w:sz w:val="20"/>
                <w:szCs w:val="20"/>
              </w:rPr>
            </w:pPr>
            <w:r>
              <w:rPr>
                <w:sz w:val="20"/>
                <w:szCs w:val="20"/>
              </w:rPr>
              <w:t xml:space="preserve">We have continued to be recognised as the county education experts when it comes to serving the most complex, particularly the hardest to reach. </w:t>
            </w:r>
          </w:p>
          <w:p w:rsidR="001C354C" w:rsidRDefault="001C354C">
            <w:pPr>
              <w:jc w:val="both"/>
              <w:rPr>
                <w:sz w:val="20"/>
                <w:szCs w:val="20"/>
              </w:rPr>
            </w:pPr>
          </w:p>
          <w:p w:rsidR="001C354C" w:rsidRDefault="007C1CF1">
            <w:pPr>
              <w:jc w:val="both"/>
              <w:rPr>
                <w:sz w:val="20"/>
                <w:szCs w:val="20"/>
              </w:rPr>
            </w:pPr>
            <w:r>
              <w:rPr>
                <w:sz w:val="20"/>
                <w:szCs w:val="20"/>
              </w:rPr>
              <w:t xml:space="preserve">Outcomes academically, personally, socially and </w:t>
            </w:r>
            <w:r>
              <w:rPr>
                <w:sz w:val="20"/>
                <w:szCs w:val="20"/>
              </w:rPr>
              <w:t>emotionally for pupils have increased fairly significantly (from a strong base that Ofsted called ‘outstanding’ in January 2019) demonstrating our commitment not to ‘rest on our laurels’.</w:t>
            </w:r>
          </w:p>
          <w:p w:rsidR="001C354C" w:rsidRDefault="001C354C">
            <w:pPr>
              <w:jc w:val="both"/>
              <w:rPr>
                <w:sz w:val="20"/>
                <w:szCs w:val="20"/>
              </w:rPr>
            </w:pPr>
          </w:p>
          <w:p w:rsidR="001C354C" w:rsidRDefault="007C1CF1">
            <w:pPr>
              <w:jc w:val="both"/>
              <w:rPr>
                <w:sz w:val="20"/>
                <w:szCs w:val="20"/>
              </w:rPr>
            </w:pPr>
            <w:r>
              <w:rPr>
                <w:sz w:val="20"/>
                <w:szCs w:val="20"/>
              </w:rPr>
              <w:t xml:space="preserve">We successfully </w:t>
            </w:r>
            <w:proofErr w:type="spellStart"/>
            <w:r>
              <w:rPr>
                <w:sz w:val="20"/>
                <w:szCs w:val="20"/>
              </w:rPr>
              <w:t>acadamised</w:t>
            </w:r>
            <w:proofErr w:type="spellEnd"/>
            <w:r>
              <w:rPr>
                <w:sz w:val="20"/>
                <w:szCs w:val="20"/>
              </w:rPr>
              <w:t xml:space="preserve"> just 18 months ago with all the changes </w:t>
            </w:r>
            <w:r>
              <w:rPr>
                <w:sz w:val="20"/>
                <w:szCs w:val="20"/>
              </w:rPr>
              <w:t xml:space="preserve">that this brings, including Governance and the implementation of new systems and processes. The Chair of trustees, Head and the SBM have put a significant time and effort into working with legal reps, HCC, the </w:t>
            </w:r>
            <w:proofErr w:type="spellStart"/>
            <w:r>
              <w:rPr>
                <w:sz w:val="20"/>
                <w:szCs w:val="20"/>
              </w:rPr>
              <w:t>DfE</w:t>
            </w:r>
            <w:proofErr w:type="spellEnd"/>
            <w:r>
              <w:rPr>
                <w:sz w:val="20"/>
                <w:szCs w:val="20"/>
              </w:rPr>
              <w:t>, potential contractors and other stakehold</w:t>
            </w:r>
            <w:r>
              <w:rPr>
                <w:sz w:val="20"/>
                <w:szCs w:val="20"/>
              </w:rPr>
              <w:t xml:space="preserve">ers to ensure the new school is ‘on track’. We have undergone a number of audits (especially related to finance) and feedback has been strong on all occasions. </w:t>
            </w:r>
          </w:p>
          <w:p w:rsidR="001C354C" w:rsidRDefault="001C354C">
            <w:pPr>
              <w:jc w:val="both"/>
              <w:rPr>
                <w:sz w:val="20"/>
                <w:szCs w:val="20"/>
              </w:rPr>
            </w:pPr>
          </w:p>
          <w:p w:rsidR="001C354C" w:rsidRDefault="007C1CF1">
            <w:pPr>
              <w:jc w:val="both"/>
              <w:rPr>
                <w:sz w:val="20"/>
                <w:szCs w:val="20"/>
              </w:rPr>
            </w:pPr>
            <w:r>
              <w:rPr>
                <w:sz w:val="20"/>
                <w:szCs w:val="20"/>
              </w:rPr>
              <w:t>The SLA for the Forest House Education centre transferred to the Trust as a result of our busi</w:t>
            </w:r>
            <w:r>
              <w:rPr>
                <w:sz w:val="20"/>
                <w:szCs w:val="20"/>
              </w:rPr>
              <w:t>ness plan which demonstrated that we could provide the service at a lesser cost whilst impacting positively on engagement rates and outcomes.</w:t>
            </w:r>
          </w:p>
          <w:p w:rsidR="001C354C" w:rsidRDefault="001C354C">
            <w:pPr>
              <w:jc w:val="both"/>
              <w:rPr>
                <w:sz w:val="20"/>
                <w:szCs w:val="20"/>
              </w:rPr>
            </w:pPr>
          </w:p>
          <w:p w:rsidR="001C354C" w:rsidRDefault="007C1CF1">
            <w:pPr>
              <w:jc w:val="both"/>
              <w:rPr>
                <w:sz w:val="20"/>
                <w:szCs w:val="20"/>
              </w:rPr>
            </w:pPr>
            <w:r>
              <w:rPr>
                <w:sz w:val="20"/>
                <w:szCs w:val="20"/>
              </w:rPr>
              <w:t>We are working with a greater number of professionals who fall into two categories: those that support our pupils</w:t>
            </w:r>
            <w:r>
              <w:rPr>
                <w:sz w:val="20"/>
                <w:szCs w:val="20"/>
              </w:rPr>
              <w:t xml:space="preserve"> (mental health/SEN specialists) and those that we support (schools/colleges/parents); both within and out of county borders.</w:t>
            </w:r>
          </w:p>
          <w:p w:rsidR="001C354C" w:rsidRDefault="001C354C">
            <w:pPr>
              <w:jc w:val="both"/>
              <w:rPr>
                <w:sz w:val="20"/>
                <w:szCs w:val="20"/>
              </w:rPr>
            </w:pPr>
          </w:p>
          <w:p w:rsidR="001C354C" w:rsidRDefault="007C1CF1">
            <w:pPr>
              <w:jc w:val="both"/>
              <w:rPr>
                <w:b/>
                <w:sz w:val="20"/>
                <w:szCs w:val="20"/>
              </w:rPr>
            </w:pPr>
            <w:r>
              <w:rPr>
                <w:sz w:val="20"/>
                <w:szCs w:val="20"/>
              </w:rPr>
              <w:t>Case studies around RF practice have now been published in two books to support other schools/provisions. The most recent of thes</w:t>
            </w:r>
            <w:r>
              <w:rPr>
                <w:sz w:val="20"/>
                <w:szCs w:val="20"/>
              </w:rPr>
              <w:t xml:space="preserve">e was in 2022. </w:t>
            </w:r>
          </w:p>
          <w:p w:rsidR="001C354C" w:rsidRDefault="001C354C">
            <w:pPr>
              <w:jc w:val="both"/>
              <w:rPr>
                <w:sz w:val="20"/>
                <w:szCs w:val="20"/>
              </w:rPr>
            </w:pPr>
          </w:p>
          <w:p w:rsidR="001C354C" w:rsidRDefault="007C1CF1">
            <w:pPr>
              <w:jc w:val="both"/>
              <w:rPr>
                <w:sz w:val="20"/>
                <w:szCs w:val="20"/>
              </w:rPr>
            </w:pPr>
            <w:r>
              <w:rPr>
                <w:sz w:val="20"/>
                <w:szCs w:val="20"/>
              </w:rPr>
              <w:t xml:space="preserve">Professor Andrew Malcolm published a report into -Sustaining Post-16 destinations from Alternative Provision: This 5 year study looked into attendance and sustained placements across PRUs in the UK on behalf of the </w:t>
            </w:r>
            <w:proofErr w:type="spellStart"/>
            <w:r>
              <w:rPr>
                <w:sz w:val="20"/>
                <w:szCs w:val="20"/>
              </w:rPr>
              <w:t>DfE</w:t>
            </w:r>
            <w:proofErr w:type="spellEnd"/>
            <w:r>
              <w:rPr>
                <w:sz w:val="20"/>
                <w:szCs w:val="20"/>
              </w:rPr>
              <w:t xml:space="preserve">. </w:t>
            </w:r>
          </w:p>
          <w:p w:rsidR="001C354C" w:rsidRDefault="001C354C">
            <w:pPr>
              <w:jc w:val="both"/>
              <w:rPr>
                <w:b/>
                <w:sz w:val="20"/>
                <w:szCs w:val="20"/>
              </w:rPr>
            </w:pPr>
          </w:p>
          <w:p w:rsidR="001C354C" w:rsidRDefault="007C1CF1">
            <w:pPr>
              <w:jc w:val="both"/>
              <w:rPr>
                <w:sz w:val="20"/>
                <w:szCs w:val="20"/>
              </w:rPr>
            </w:pPr>
            <w:r>
              <w:rPr>
                <w:sz w:val="20"/>
                <w:szCs w:val="20"/>
              </w:rPr>
              <w:t>Pupil numbers con</w:t>
            </w:r>
            <w:r>
              <w:rPr>
                <w:sz w:val="20"/>
                <w:szCs w:val="20"/>
              </w:rPr>
              <w:t xml:space="preserve">tinue to grow and we are already over PAN. Demand for places at RF, FH (day pupils) and the yet to be built JMA are significant, due to our reputation. </w:t>
            </w: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7C1CF1">
            <w:pPr>
              <w:jc w:val="both"/>
              <w:rPr>
                <w:b/>
                <w:sz w:val="20"/>
                <w:szCs w:val="20"/>
              </w:rPr>
            </w:pPr>
            <w:r>
              <w:rPr>
                <w:b/>
                <w:sz w:val="20"/>
                <w:szCs w:val="20"/>
              </w:rPr>
              <w:t>Quality of Education</w:t>
            </w:r>
          </w:p>
          <w:p w:rsidR="001C354C" w:rsidRDefault="007C1CF1">
            <w:pPr>
              <w:jc w:val="both"/>
              <w:rPr>
                <w:sz w:val="20"/>
                <w:szCs w:val="20"/>
              </w:rPr>
            </w:pPr>
            <w:r>
              <w:rPr>
                <w:sz w:val="20"/>
                <w:szCs w:val="20"/>
              </w:rPr>
              <w:t xml:space="preserve">Staff are dynamic and highly motivated and proactively share </w:t>
            </w:r>
            <w:r>
              <w:rPr>
                <w:sz w:val="20"/>
                <w:szCs w:val="20"/>
              </w:rPr>
              <w:t>T and L strategies with each other.</w:t>
            </w:r>
          </w:p>
          <w:p w:rsidR="001C354C" w:rsidRDefault="001C354C">
            <w:pPr>
              <w:jc w:val="both"/>
              <w:rPr>
                <w:sz w:val="20"/>
                <w:szCs w:val="20"/>
              </w:rPr>
            </w:pPr>
          </w:p>
          <w:p w:rsidR="001C354C" w:rsidRDefault="007C1CF1">
            <w:pPr>
              <w:jc w:val="both"/>
              <w:rPr>
                <w:sz w:val="20"/>
                <w:szCs w:val="20"/>
              </w:rPr>
            </w:pPr>
            <w:r>
              <w:rPr>
                <w:sz w:val="20"/>
                <w:szCs w:val="20"/>
              </w:rPr>
              <w:t>Local links with other schools ensure rigorous quality assurance, support and challenge.</w:t>
            </w:r>
          </w:p>
          <w:p w:rsidR="001C354C" w:rsidRDefault="001C354C">
            <w:pPr>
              <w:jc w:val="both"/>
              <w:rPr>
                <w:sz w:val="20"/>
                <w:szCs w:val="20"/>
              </w:rPr>
            </w:pPr>
          </w:p>
          <w:p w:rsidR="001C354C" w:rsidRDefault="007C1CF1">
            <w:pPr>
              <w:jc w:val="both"/>
              <w:rPr>
                <w:sz w:val="20"/>
                <w:szCs w:val="20"/>
              </w:rPr>
            </w:pPr>
            <w:r>
              <w:rPr>
                <w:sz w:val="20"/>
                <w:szCs w:val="20"/>
              </w:rPr>
              <w:t xml:space="preserve">Teaching and learning is focused on ensuring support and challenge are in equilibrium. </w:t>
            </w:r>
          </w:p>
          <w:p w:rsidR="001C354C" w:rsidRDefault="001C354C">
            <w:pPr>
              <w:jc w:val="both"/>
              <w:rPr>
                <w:sz w:val="20"/>
                <w:szCs w:val="20"/>
              </w:rPr>
            </w:pPr>
          </w:p>
          <w:p w:rsidR="001C354C" w:rsidRDefault="007C1CF1">
            <w:pPr>
              <w:jc w:val="both"/>
              <w:rPr>
                <w:sz w:val="20"/>
                <w:szCs w:val="20"/>
              </w:rPr>
            </w:pPr>
            <w:r>
              <w:rPr>
                <w:sz w:val="20"/>
                <w:szCs w:val="20"/>
              </w:rPr>
              <w:t>Expectations are high and re-introducing</w:t>
            </w:r>
            <w:r>
              <w:rPr>
                <w:sz w:val="20"/>
                <w:szCs w:val="20"/>
              </w:rPr>
              <w:t xml:space="preserve"> a ‘love of learning’ to our cohort who have had little prior success, is a priority.</w:t>
            </w:r>
          </w:p>
          <w:p w:rsidR="001C354C" w:rsidRDefault="001C354C">
            <w:pPr>
              <w:jc w:val="both"/>
              <w:rPr>
                <w:sz w:val="20"/>
                <w:szCs w:val="20"/>
              </w:rPr>
            </w:pPr>
          </w:p>
          <w:p w:rsidR="001C354C" w:rsidRDefault="007C1CF1">
            <w:pPr>
              <w:jc w:val="both"/>
              <w:rPr>
                <w:sz w:val="20"/>
                <w:szCs w:val="20"/>
              </w:rPr>
            </w:pPr>
            <w:r>
              <w:rPr>
                <w:sz w:val="20"/>
                <w:szCs w:val="20"/>
              </w:rPr>
              <w:t xml:space="preserve">Records of pupil progress are detailed and personalised; intervention support further promotes deep, embedded learning. </w:t>
            </w:r>
          </w:p>
          <w:p w:rsidR="001C354C" w:rsidRDefault="001C354C">
            <w:pPr>
              <w:jc w:val="both"/>
              <w:rPr>
                <w:sz w:val="20"/>
                <w:szCs w:val="20"/>
              </w:rPr>
            </w:pPr>
          </w:p>
          <w:p w:rsidR="001C354C" w:rsidRDefault="007C1CF1">
            <w:pPr>
              <w:jc w:val="both"/>
              <w:rPr>
                <w:sz w:val="20"/>
                <w:szCs w:val="20"/>
              </w:rPr>
            </w:pPr>
            <w:r>
              <w:rPr>
                <w:sz w:val="20"/>
                <w:szCs w:val="20"/>
              </w:rPr>
              <w:t>Funding is used effectively for CPD and resourc</w:t>
            </w:r>
            <w:r>
              <w:rPr>
                <w:sz w:val="20"/>
                <w:szCs w:val="20"/>
              </w:rPr>
              <w:t>es.</w:t>
            </w:r>
          </w:p>
          <w:p w:rsidR="001C354C" w:rsidRDefault="001C354C">
            <w:pPr>
              <w:jc w:val="both"/>
              <w:rPr>
                <w:sz w:val="20"/>
                <w:szCs w:val="20"/>
              </w:rPr>
            </w:pPr>
          </w:p>
          <w:p w:rsidR="001C354C" w:rsidRDefault="007C1CF1">
            <w:pPr>
              <w:jc w:val="both"/>
              <w:rPr>
                <w:sz w:val="20"/>
                <w:szCs w:val="20"/>
              </w:rPr>
            </w:pPr>
            <w:r>
              <w:rPr>
                <w:sz w:val="20"/>
                <w:szCs w:val="20"/>
              </w:rPr>
              <w:t>Visits and visitors enrich children’s learning experiences.</w:t>
            </w:r>
          </w:p>
          <w:p w:rsidR="001C354C" w:rsidRDefault="001C354C">
            <w:pPr>
              <w:jc w:val="both"/>
              <w:rPr>
                <w:sz w:val="20"/>
                <w:szCs w:val="20"/>
              </w:rPr>
            </w:pPr>
          </w:p>
          <w:p w:rsidR="001C354C" w:rsidRDefault="007C1CF1">
            <w:pPr>
              <w:jc w:val="both"/>
              <w:rPr>
                <w:sz w:val="20"/>
                <w:szCs w:val="20"/>
              </w:rPr>
            </w:pPr>
            <w:r>
              <w:rPr>
                <w:sz w:val="20"/>
                <w:szCs w:val="20"/>
              </w:rPr>
              <w:t xml:space="preserve">Attitudes to learning are very strong due to the relationships pupils build with staff and the quality first teaching on offer. </w:t>
            </w:r>
          </w:p>
          <w:p w:rsidR="001C354C" w:rsidRDefault="001C354C">
            <w:pPr>
              <w:jc w:val="both"/>
              <w:rPr>
                <w:sz w:val="20"/>
                <w:szCs w:val="20"/>
              </w:rPr>
            </w:pPr>
          </w:p>
          <w:p w:rsidR="001C354C" w:rsidRDefault="007C1CF1">
            <w:pPr>
              <w:jc w:val="both"/>
              <w:rPr>
                <w:sz w:val="20"/>
                <w:szCs w:val="20"/>
              </w:rPr>
            </w:pPr>
            <w:r>
              <w:rPr>
                <w:sz w:val="20"/>
                <w:szCs w:val="20"/>
              </w:rPr>
              <w:t>The academic curriculum offer has widened since the last Ofs</w:t>
            </w:r>
            <w:r>
              <w:rPr>
                <w:sz w:val="20"/>
                <w:szCs w:val="20"/>
              </w:rPr>
              <w:t xml:space="preserve">ted inspection. More pupils access Science, Humanities and take a HPQ in particular. </w:t>
            </w:r>
          </w:p>
          <w:p w:rsidR="001C354C" w:rsidRDefault="001C354C">
            <w:pPr>
              <w:jc w:val="both"/>
              <w:rPr>
                <w:sz w:val="20"/>
                <w:szCs w:val="20"/>
              </w:rPr>
            </w:pPr>
          </w:p>
          <w:p w:rsidR="001C354C" w:rsidRDefault="007C1CF1">
            <w:pPr>
              <w:jc w:val="both"/>
              <w:rPr>
                <w:b/>
                <w:sz w:val="20"/>
                <w:szCs w:val="20"/>
              </w:rPr>
            </w:pPr>
            <w:r>
              <w:rPr>
                <w:sz w:val="20"/>
                <w:szCs w:val="20"/>
              </w:rPr>
              <w:t>Reintegration team have developed a range of approaches to dealing with low attendance</w:t>
            </w:r>
            <w:r>
              <w:rPr>
                <w:b/>
                <w:sz w:val="20"/>
                <w:szCs w:val="20"/>
              </w:rPr>
              <w:t>.</w:t>
            </w: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7C1CF1">
            <w:pPr>
              <w:jc w:val="both"/>
              <w:rPr>
                <w:sz w:val="20"/>
                <w:szCs w:val="20"/>
              </w:rPr>
            </w:pPr>
            <w:r>
              <w:rPr>
                <w:b/>
                <w:sz w:val="20"/>
                <w:szCs w:val="20"/>
              </w:rPr>
              <w:t>Leadership and Management</w:t>
            </w:r>
          </w:p>
          <w:p w:rsidR="001C354C" w:rsidRDefault="007C1CF1">
            <w:pPr>
              <w:jc w:val="both"/>
              <w:rPr>
                <w:sz w:val="20"/>
                <w:szCs w:val="20"/>
              </w:rPr>
            </w:pPr>
            <w:r>
              <w:rPr>
                <w:sz w:val="20"/>
                <w:szCs w:val="20"/>
              </w:rPr>
              <w:t xml:space="preserve">Leadership and management remains outstanding. The SLT are longstanding and have seen RF through multiple successful external inspections, all of whom have agreed with this statement. </w:t>
            </w:r>
          </w:p>
          <w:p w:rsidR="001C354C" w:rsidRDefault="001C354C">
            <w:pPr>
              <w:jc w:val="both"/>
              <w:rPr>
                <w:sz w:val="20"/>
                <w:szCs w:val="20"/>
              </w:rPr>
            </w:pPr>
          </w:p>
          <w:p w:rsidR="001C354C" w:rsidRDefault="007C1CF1">
            <w:pPr>
              <w:jc w:val="both"/>
              <w:rPr>
                <w:sz w:val="20"/>
                <w:szCs w:val="20"/>
              </w:rPr>
            </w:pPr>
            <w:r>
              <w:rPr>
                <w:sz w:val="20"/>
                <w:szCs w:val="20"/>
              </w:rPr>
              <w:t>The SLT are a dynamic team and have created a culture of aspiration an</w:t>
            </w:r>
            <w:r>
              <w:rPr>
                <w:sz w:val="20"/>
                <w:szCs w:val="20"/>
              </w:rPr>
              <w:t>d respect for all. They rigorously quality assure all aspects of the provision on a very regular basis effectively.</w:t>
            </w:r>
          </w:p>
          <w:p w:rsidR="001C354C" w:rsidRDefault="001C354C">
            <w:pPr>
              <w:jc w:val="both"/>
              <w:rPr>
                <w:sz w:val="20"/>
                <w:szCs w:val="20"/>
              </w:rPr>
            </w:pPr>
          </w:p>
          <w:p w:rsidR="001C354C" w:rsidRDefault="007C1CF1">
            <w:pPr>
              <w:jc w:val="both"/>
              <w:rPr>
                <w:sz w:val="20"/>
                <w:szCs w:val="20"/>
              </w:rPr>
            </w:pPr>
            <w:r>
              <w:rPr>
                <w:sz w:val="20"/>
                <w:szCs w:val="20"/>
              </w:rPr>
              <w:t>PM links directly into the schools’/groups’ priorities and underperformance is effectively tackled.</w:t>
            </w:r>
          </w:p>
          <w:p w:rsidR="001C354C" w:rsidRDefault="007C1CF1">
            <w:pPr>
              <w:jc w:val="both"/>
              <w:rPr>
                <w:sz w:val="20"/>
                <w:szCs w:val="20"/>
              </w:rPr>
            </w:pPr>
            <w:r>
              <w:rPr>
                <w:sz w:val="20"/>
                <w:szCs w:val="20"/>
              </w:rPr>
              <w:t>A bespoke approach to all we do leads t</w:t>
            </w:r>
            <w:r>
              <w:rPr>
                <w:sz w:val="20"/>
                <w:szCs w:val="20"/>
              </w:rPr>
              <w:t>o personalised planning and targeted intervention.</w:t>
            </w:r>
          </w:p>
          <w:p w:rsidR="001C354C" w:rsidRDefault="001C354C">
            <w:pPr>
              <w:jc w:val="both"/>
              <w:rPr>
                <w:sz w:val="20"/>
                <w:szCs w:val="20"/>
              </w:rPr>
            </w:pPr>
          </w:p>
          <w:p w:rsidR="001C354C" w:rsidRDefault="007C1CF1">
            <w:pPr>
              <w:jc w:val="both"/>
              <w:rPr>
                <w:sz w:val="20"/>
                <w:szCs w:val="20"/>
              </w:rPr>
            </w:pPr>
            <w:r>
              <w:rPr>
                <w:sz w:val="20"/>
                <w:szCs w:val="20"/>
              </w:rPr>
              <w:t xml:space="preserve">We operate an Associate SLT with 3 aspirant leaders as members, to support our need for leaders developed ‘in-house’ as we expand. </w:t>
            </w:r>
          </w:p>
          <w:p w:rsidR="001C354C" w:rsidRDefault="001C354C">
            <w:pPr>
              <w:jc w:val="both"/>
              <w:rPr>
                <w:sz w:val="20"/>
                <w:szCs w:val="20"/>
              </w:rPr>
            </w:pPr>
          </w:p>
          <w:p w:rsidR="001C354C" w:rsidRDefault="007C1CF1">
            <w:pPr>
              <w:jc w:val="both"/>
              <w:rPr>
                <w:sz w:val="20"/>
                <w:szCs w:val="20"/>
              </w:rPr>
            </w:pPr>
            <w:r>
              <w:rPr>
                <w:sz w:val="20"/>
                <w:szCs w:val="20"/>
              </w:rPr>
              <w:t>The ‘Ofsted’ style staff survey completed in 2022 and retention rates d</w:t>
            </w:r>
            <w:r>
              <w:rPr>
                <w:sz w:val="20"/>
                <w:szCs w:val="20"/>
              </w:rPr>
              <w:t xml:space="preserve">emonstrate clearly that staff feel valued by the Trust and want to remain with us. </w:t>
            </w:r>
          </w:p>
          <w:p w:rsidR="001C354C" w:rsidRDefault="001C354C">
            <w:pPr>
              <w:jc w:val="both"/>
              <w:rPr>
                <w:b/>
                <w:sz w:val="20"/>
                <w:szCs w:val="20"/>
              </w:rPr>
            </w:pPr>
          </w:p>
          <w:p w:rsidR="001C354C" w:rsidRDefault="001C354C">
            <w:pPr>
              <w:jc w:val="both"/>
              <w:rPr>
                <w:b/>
                <w:sz w:val="20"/>
                <w:szCs w:val="20"/>
              </w:rPr>
            </w:pPr>
          </w:p>
          <w:p w:rsidR="001C354C" w:rsidRDefault="007C1CF1">
            <w:pPr>
              <w:jc w:val="both"/>
              <w:rPr>
                <w:b/>
                <w:sz w:val="20"/>
                <w:szCs w:val="20"/>
              </w:rPr>
            </w:pPr>
            <w:r>
              <w:rPr>
                <w:b/>
                <w:sz w:val="20"/>
                <w:szCs w:val="20"/>
              </w:rPr>
              <w:t>Culture of Safeguarding</w:t>
            </w:r>
          </w:p>
          <w:p w:rsidR="001C354C" w:rsidRDefault="007C1CF1">
            <w:pPr>
              <w:jc w:val="both"/>
              <w:rPr>
                <w:sz w:val="20"/>
                <w:szCs w:val="20"/>
              </w:rPr>
            </w:pPr>
            <w:r>
              <w:rPr>
                <w:sz w:val="20"/>
                <w:szCs w:val="20"/>
              </w:rPr>
              <w:t>Safeguarding permeates thorough all that we do.</w:t>
            </w:r>
          </w:p>
          <w:p w:rsidR="001C354C" w:rsidRDefault="001C354C">
            <w:pPr>
              <w:jc w:val="both"/>
              <w:rPr>
                <w:sz w:val="20"/>
                <w:szCs w:val="20"/>
              </w:rPr>
            </w:pPr>
          </w:p>
          <w:p w:rsidR="001C354C" w:rsidRDefault="007C1CF1">
            <w:pPr>
              <w:jc w:val="both"/>
              <w:rPr>
                <w:sz w:val="20"/>
                <w:szCs w:val="20"/>
              </w:rPr>
            </w:pPr>
            <w:r>
              <w:rPr>
                <w:sz w:val="20"/>
                <w:szCs w:val="20"/>
              </w:rPr>
              <w:t xml:space="preserve">We have strong links with external agencies and form close professional relationships with </w:t>
            </w:r>
            <w:r>
              <w:rPr>
                <w:sz w:val="20"/>
                <w:szCs w:val="20"/>
              </w:rPr>
              <w:t>external profession colleagues.</w:t>
            </w:r>
          </w:p>
          <w:p w:rsidR="001C354C" w:rsidRDefault="001C354C">
            <w:pPr>
              <w:jc w:val="both"/>
              <w:rPr>
                <w:sz w:val="20"/>
                <w:szCs w:val="20"/>
              </w:rPr>
            </w:pPr>
          </w:p>
          <w:p w:rsidR="001C354C" w:rsidRDefault="007C1CF1">
            <w:pPr>
              <w:jc w:val="both"/>
              <w:rPr>
                <w:sz w:val="20"/>
                <w:szCs w:val="20"/>
              </w:rPr>
            </w:pPr>
            <w:r>
              <w:rPr>
                <w:sz w:val="20"/>
                <w:szCs w:val="20"/>
              </w:rPr>
              <w:t>Safeguarding is discussed in daily debriefs and immediate concerns are dealt with swiftly.</w:t>
            </w:r>
          </w:p>
          <w:p w:rsidR="001C354C" w:rsidRDefault="001C354C">
            <w:pPr>
              <w:jc w:val="both"/>
              <w:rPr>
                <w:sz w:val="20"/>
                <w:szCs w:val="20"/>
              </w:rPr>
            </w:pPr>
          </w:p>
          <w:p w:rsidR="001C354C" w:rsidRDefault="007C1CF1">
            <w:pPr>
              <w:jc w:val="both"/>
              <w:rPr>
                <w:b/>
                <w:sz w:val="20"/>
                <w:szCs w:val="20"/>
              </w:rPr>
            </w:pPr>
            <w:r>
              <w:rPr>
                <w:sz w:val="20"/>
                <w:szCs w:val="20"/>
              </w:rPr>
              <w:t xml:space="preserve">Training is continually updated and all staff are accountable for safeguarding.  </w:t>
            </w: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7C1CF1">
            <w:pPr>
              <w:jc w:val="both"/>
              <w:rPr>
                <w:b/>
                <w:sz w:val="20"/>
                <w:szCs w:val="20"/>
              </w:rPr>
            </w:pPr>
            <w:r>
              <w:rPr>
                <w:b/>
                <w:sz w:val="20"/>
                <w:szCs w:val="20"/>
              </w:rPr>
              <w:t xml:space="preserve">Behaviour and Attitudes </w:t>
            </w:r>
          </w:p>
          <w:p w:rsidR="001C354C" w:rsidRDefault="007C1CF1">
            <w:pPr>
              <w:jc w:val="both"/>
              <w:rPr>
                <w:sz w:val="20"/>
                <w:szCs w:val="20"/>
              </w:rPr>
            </w:pPr>
            <w:r>
              <w:rPr>
                <w:sz w:val="20"/>
                <w:szCs w:val="20"/>
              </w:rPr>
              <w:t>All staff members go</w:t>
            </w:r>
            <w:r>
              <w:rPr>
                <w:sz w:val="20"/>
                <w:szCs w:val="20"/>
              </w:rPr>
              <w:t xml:space="preserve"> above and beyond for our pupils, including eating with them at lunch to foster the partnerships and interactions which are key to all we do.</w:t>
            </w:r>
          </w:p>
          <w:p w:rsidR="001C354C" w:rsidRDefault="007C1CF1">
            <w:pPr>
              <w:jc w:val="both"/>
              <w:rPr>
                <w:sz w:val="20"/>
                <w:szCs w:val="20"/>
              </w:rPr>
            </w:pPr>
            <w:r>
              <w:rPr>
                <w:sz w:val="20"/>
                <w:szCs w:val="20"/>
              </w:rPr>
              <w:t xml:space="preserve"> </w:t>
            </w:r>
          </w:p>
          <w:p w:rsidR="001C354C" w:rsidRDefault="007C1CF1">
            <w:pPr>
              <w:jc w:val="both"/>
              <w:rPr>
                <w:sz w:val="20"/>
                <w:szCs w:val="20"/>
              </w:rPr>
            </w:pPr>
            <w:r>
              <w:rPr>
                <w:sz w:val="20"/>
                <w:szCs w:val="20"/>
              </w:rPr>
              <w:t>Individual strategies are devised and implemented to support the well-being of individuals and their wider famil</w:t>
            </w:r>
            <w:r>
              <w:rPr>
                <w:sz w:val="20"/>
                <w:szCs w:val="20"/>
              </w:rPr>
              <w:t xml:space="preserve">ies. </w:t>
            </w:r>
          </w:p>
          <w:p w:rsidR="001C354C" w:rsidRDefault="001C354C">
            <w:pPr>
              <w:jc w:val="both"/>
              <w:rPr>
                <w:sz w:val="20"/>
                <w:szCs w:val="20"/>
              </w:rPr>
            </w:pPr>
          </w:p>
          <w:p w:rsidR="001C354C" w:rsidRDefault="007C1CF1">
            <w:pPr>
              <w:jc w:val="both"/>
              <w:rPr>
                <w:sz w:val="20"/>
                <w:szCs w:val="20"/>
              </w:rPr>
            </w:pPr>
            <w:r>
              <w:rPr>
                <w:sz w:val="20"/>
                <w:szCs w:val="20"/>
              </w:rPr>
              <w:t xml:space="preserve">Pupils move from a fixed to a growth mind-set during their time with us. </w:t>
            </w:r>
          </w:p>
          <w:p w:rsidR="001C354C" w:rsidRDefault="001C354C">
            <w:pPr>
              <w:jc w:val="both"/>
              <w:rPr>
                <w:sz w:val="20"/>
                <w:szCs w:val="20"/>
              </w:rPr>
            </w:pPr>
          </w:p>
          <w:p w:rsidR="001C354C" w:rsidRDefault="007C1CF1">
            <w:pPr>
              <w:jc w:val="both"/>
              <w:rPr>
                <w:sz w:val="20"/>
                <w:szCs w:val="20"/>
              </w:rPr>
            </w:pPr>
            <w:r>
              <w:rPr>
                <w:sz w:val="20"/>
                <w:szCs w:val="20"/>
              </w:rPr>
              <w:t>Pupils make such significant holistic progress that they are able to transition successfully- in the best examples, some return to the schools from which they came and experi</w:t>
            </w:r>
            <w:r>
              <w:rPr>
                <w:sz w:val="20"/>
                <w:szCs w:val="20"/>
              </w:rPr>
              <w:t xml:space="preserve">ence the success that had alluded them in earlier years. </w:t>
            </w:r>
          </w:p>
          <w:p w:rsidR="001C354C" w:rsidRDefault="001C354C">
            <w:pPr>
              <w:jc w:val="both"/>
              <w:rPr>
                <w:sz w:val="20"/>
                <w:szCs w:val="20"/>
              </w:rPr>
            </w:pPr>
          </w:p>
          <w:p w:rsidR="001C354C" w:rsidRDefault="007C1CF1">
            <w:pPr>
              <w:jc w:val="both"/>
              <w:rPr>
                <w:sz w:val="20"/>
                <w:szCs w:val="20"/>
              </w:rPr>
            </w:pPr>
            <w:r>
              <w:rPr>
                <w:sz w:val="20"/>
                <w:szCs w:val="20"/>
              </w:rPr>
              <w:t>SMSC is weaved seamlessly throughout the curriculum.</w:t>
            </w:r>
          </w:p>
          <w:p w:rsidR="001C354C" w:rsidRDefault="001C354C">
            <w:pPr>
              <w:jc w:val="both"/>
              <w:rPr>
                <w:sz w:val="20"/>
                <w:szCs w:val="20"/>
              </w:rPr>
            </w:pPr>
          </w:p>
          <w:p w:rsidR="001C354C" w:rsidRDefault="007C1CF1">
            <w:pPr>
              <w:jc w:val="both"/>
              <w:rPr>
                <w:sz w:val="20"/>
                <w:szCs w:val="20"/>
              </w:rPr>
            </w:pPr>
            <w:r>
              <w:rPr>
                <w:sz w:val="20"/>
                <w:szCs w:val="20"/>
              </w:rPr>
              <w:t xml:space="preserve">The </w:t>
            </w:r>
            <w:proofErr w:type="spellStart"/>
            <w:r>
              <w:rPr>
                <w:sz w:val="20"/>
                <w:szCs w:val="20"/>
              </w:rPr>
              <w:t>SENDco</w:t>
            </w:r>
            <w:proofErr w:type="spellEnd"/>
            <w:r>
              <w:rPr>
                <w:sz w:val="20"/>
                <w:szCs w:val="20"/>
              </w:rPr>
              <w:t>, Autism lead and counsellor deliver bespoke programmes so pupils are able to address areas of need and understand/manage their behav</w:t>
            </w:r>
            <w:r>
              <w:rPr>
                <w:sz w:val="20"/>
                <w:szCs w:val="20"/>
              </w:rPr>
              <w:t xml:space="preserve">iours successfully. </w:t>
            </w:r>
          </w:p>
          <w:p w:rsidR="001C354C" w:rsidRDefault="001C354C">
            <w:pPr>
              <w:jc w:val="both"/>
              <w:rPr>
                <w:sz w:val="20"/>
                <w:szCs w:val="20"/>
              </w:rPr>
            </w:pPr>
          </w:p>
          <w:p w:rsidR="001C354C" w:rsidRDefault="007C1CF1">
            <w:pPr>
              <w:jc w:val="both"/>
              <w:rPr>
                <w:sz w:val="20"/>
                <w:szCs w:val="20"/>
              </w:rPr>
            </w:pPr>
            <w:r>
              <w:rPr>
                <w:sz w:val="20"/>
                <w:szCs w:val="20"/>
              </w:rPr>
              <w:t xml:space="preserve">Character development days were trialled just prior to the last inspection, now 4 years on they are embedded into and a successful part of our offer. </w:t>
            </w:r>
          </w:p>
          <w:p w:rsidR="001C354C" w:rsidRDefault="001C354C">
            <w:pPr>
              <w:jc w:val="both"/>
              <w:rPr>
                <w:b/>
                <w:sz w:val="20"/>
                <w:szCs w:val="20"/>
              </w:rPr>
            </w:pPr>
          </w:p>
          <w:p w:rsidR="001C354C" w:rsidRDefault="007C1CF1">
            <w:pPr>
              <w:jc w:val="both"/>
              <w:rPr>
                <w:b/>
                <w:sz w:val="20"/>
                <w:szCs w:val="20"/>
              </w:rPr>
            </w:pPr>
            <w:r>
              <w:rPr>
                <w:b/>
                <w:sz w:val="20"/>
                <w:szCs w:val="20"/>
              </w:rPr>
              <w:t>Well-being</w:t>
            </w:r>
          </w:p>
          <w:p w:rsidR="001C354C" w:rsidRDefault="007C1CF1">
            <w:pPr>
              <w:jc w:val="both"/>
              <w:rPr>
                <w:sz w:val="20"/>
                <w:szCs w:val="20"/>
              </w:rPr>
            </w:pPr>
            <w:r>
              <w:rPr>
                <w:sz w:val="20"/>
                <w:szCs w:val="20"/>
              </w:rPr>
              <w:t>Well-Being Committee consisting of about 6 staff to listen to the staff</w:t>
            </w:r>
            <w:r>
              <w:rPr>
                <w:sz w:val="20"/>
                <w:szCs w:val="20"/>
              </w:rPr>
              <w:t xml:space="preserve"> voice and lead events or changes to support well-being. </w:t>
            </w:r>
          </w:p>
          <w:p w:rsidR="001C354C" w:rsidRDefault="001C354C">
            <w:pPr>
              <w:jc w:val="both"/>
              <w:rPr>
                <w:sz w:val="20"/>
                <w:szCs w:val="20"/>
              </w:rPr>
            </w:pPr>
          </w:p>
          <w:p w:rsidR="001C354C" w:rsidRDefault="007C1CF1">
            <w:pPr>
              <w:jc w:val="both"/>
              <w:rPr>
                <w:sz w:val="20"/>
                <w:szCs w:val="20"/>
              </w:rPr>
            </w:pPr>
            <w:r>
              <w:rPr>
                <w:sz w:val="20"/>
                <w:szCs w:val="20"/>
              </w:rPr>
              <w:t>Well-Being Notice board and weekly bulletin to keep staff up to date on new initiatives.</w:t>
            </w:r>
          </w:p>
          <w:p w:rsidR="001C354C" w:rsidRDefault="001C354C">
            <w:pPr>
              <w:jc w:val="both"/>
              <w:rPr>
                <w:sz w:val="20"/>
                <w:szCs w:val="20"/>
              </w:rPr>
            </w:pPr>
          </w:p>
          <w:p w:rsidR="001C354C" w:rsidRDefault="007C1CF1">
            <w:pPr>
              <w:jc w:val="both"/>
              <w:rPr>
                <w:sz w:val="20"/>
                <w:szCs w:val="20"/>
              </w:rPr>
            </w:pPr>
            <w:r>
              <w:rPr>
                <w:sz w:val="20"/>
                <w:szCs w:val="20"/>
              </w:rPr>
              <w:t xml:space="preserve">JMAT Wider Wallet launched along with various staff benefits </w:t>
            </w:r>
            <w:proofErr w:type="spellStart"/>
            <w:r>
              <w:rPr>
                <w:sz w:val="20"/>
                <w:szCs w:val="20"/>
              </w:rPr>
              <w:t>incl</w:t>
            </w:r>
            <w:proofErr w:type="spellEnd"/>
            <w:r>
              <w:rPr>
                <w:sz w:val="20"/>
                <w:szCs w:val="20"/>
              </w:rPr>
              <w:t xml:space="preserve"> C2W scheme, childcare vouchers, etc. </w:t>
            </w:r>
          </w:p>
          <w:p w:rsidR="001C354C" w:rsidRDefault="001C354C">
            <w:pPr>
              <w:jc w:val="both"/>
              <w:rPr>
                <w:sz w:val="20"/>
                <w:szCs w:val="20"/>
              </w:rPr>
            </w:pPr>
          </w:p>
          <w:p w:rsidR="001C354C" w:rsidRDefault="007C1CF1">
            <w:pPr>
              <w:jc w:val="both"/>
              <w:rPr>
                <w:b/>
                <w:sz w:val="20"/>
                <w:szCs w:val="20"/>
              </w:rPr>
            </w:pPr>
            <w:r>
              <w:rPr>
                <w:sz w:val="20"/>
                <w:szCs w:val="20"/>
              </w:rPr>
              <w:t xml:space="preserve">Social events organised to support and build staff morale. </w:t>
            </w:r>
          </w:p>
          <w:p w:rsidR="001C354C" w:rsidRDefault="001C354C">
            <w:pPr>
              <w:jc w:val="both"/>
              <w:rPr>
                <w:sz w:val="20"/>
                <w:szCs w:val="20"/>
              </w:rPr>
            </w:pPr>
          </w:p>
          <w:p w:rsidR="001C354C" w:rsidRDefault="001C354C">
            <w:pPr>
              <w:jc w:val="both"/>
              <w:rPr>
                <w:b/>
                <w:sz w:val="20"/>
                <w:szCs w:val="20"/>
              </w:rPr>
            </w:pPr>
          </w:p>
          <w:p w:rsidR="001C354C" w:rsidRDefault="007C1CF1">
            <w:pPr>
              <w:jc w:val="both"/>
              <w:rPr>
                <w:b/>
                <w:sz w:val="20"/>
                <w:szCs w:val="20"/>
              </w:rPr>
            </w:pPr>
            <w:r>
              <w:rPr>
                <w:b/>
                <w:sz w:val="20"/>
                <w:szCs w:val="20"/>
              </w:rPr>
              <w:t>Attendance</w:t>
            </w:r>
          </w:p>
          <w:p w:rsidR="001C354C" w:rsidRDefault="007C1CF1">
            <w:pPr>
              <w:jc w:val="both"/>
              <w:rPr>
                <w:sz w:val="20"/>
                <w:szCs w:val="20"/>
              </w:rPr>
            </w:pPr>
            <w:r>
              <w:rPr>
                <w:sz w:val="20"/>
                <w:szCs w:val="20"/>
              </w:rPr>
              <w:t>Nearly all pupils arrive with us having had significant periods out of school, for multiple reasons and they re-engage successfully with school.</w:t>
            </w:r>
          </w:p>
          <w:p w:rsidR="001C354C" w:rsidRDefault="001C354C">
            <w:pPr>
              <w:jc w:val="both"/>
              <w:rPr>
                <w:sz w:val="20"/>
                <w:szCs w:val="20"/>
              </w:rPr>
            </w:pPr>
          </w:p>
          <w:p w:rsidR="001C354C" w:rsidRDefault="007C1CF1">
            <w:pPr>
              <w:jc w:val="both"/>
              <w:rPr>
                <w:b/>
                <w:sz w:val="20"/>
                <w:szCs w:val="20"/>
              </w:rPr>
            </w:pPr>
            <w:r>
              <w:rPr>
                <w:sz w:val="20"/>
                <w:szCs w:val="20"/>
              </w:rPr>
              <w:t>Attendance is promoted at every oppor</w:t>
            </w:r>
            <w:r>
              <w:rPr>
                <w:sz w:val="20"/>
                <w:szCs w:val="20"/>
              </w:rPr>
              <w:t>tunity, starting from the discussion about the importance of attendance with parents/carers at the admissions meeting, to the celebration of good attendance throughout pupils’ intervention via assemblies, newsletters, certification, attendance stamps and d</w:t>
            </w:r>
            <w:r>
              <w:rPr>
                <w:sz w:val="20"/>
                <w:szCs w:val="20"/>
              </w:rPr>
              <w:t>isplays.</w:t>
            </w:r>
          </w:p>
          <w:p w:rsidR="001C354C" w:rsidRDefault="001C354C">
            <w:pPr>
              <w:jc w:val="both"/>
              <w:rPr>
                <w:sz w:val="20"/>
                <w:szCs w:val="20"/>
              </w:rPr>
            </w:pPr>
          </w:p>
          <w:p w:rsidR="001C354C" w:rsidRDefault="007C1CF1">
            <w:pPr>
              <w:jc w:val="both"/>
              <w:rPr>
                <w:sz w:val="20"/>
                <w:szCs w:val="20"/>
              </w:rPr>
            </w:pPr>
            <w:r>
              <w:rPr>
                <w:sz w:val="20"/>
                <w:szCs w:val="20"/>
              </w:rPr>
              <w:t>Persistent absence is rigorously tackled, procedures are followed and systems are in place to safeguard pupils and raise attendance.</w:t>
            </w: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center"/>
              <w:rPr>
                <w:b/>
                <w:sz w:val="20"/>
                <w:szCs w:val="20"/>
              </w:rPr>
            </w:pPr>
          </w:p>
          <w:p w:rsidR="001C354C" w:rsidRDefault="001C354C">
            <w:pPr>
              <w:jc w:val="center"/>
              <w:rPr>
                <w:b/>
                <w:sz w:val="20"/>
                <w:szCs w:val="20"/>
              </w:rPr>
            </w:pPr>
          </w:p>
          <w:p w:rsidR="001C354C" w:rsidRDefault="001C354C">
            <w:pPr>
              <w:jc w:val="both"/>
              <w:rPr>
                <w:b/>
                <w:sz w:val="20"/>
                <w:szCs w:val="20"/>
              </w:rPr>
            </w:pPr>
          </w:p>
          <w:p w:rsidR="001C354C" w:rsidRDefault="007C1CF1">
            <w:pPr>
              <w:jc w:val="both"/>
              <w:rPr>
                <w:b/>
                <w:sz w:val="20"/>
                <w:szCs w:val="20"/>
              </w:rPr>
            </w:pPr>
            <w:r>
              <w:rPr>
                <w:b/>
                <w:sz w:val="20"/>
                <w:szCs w:val="20"/>
              </w:rPr>
              <w:t>Governance</w:t>
            </w:r>
          </w:p>
          <w:p w:rsidR="001C354C" w:rsidRDefault="007C1CF1">
            <w:pPr>
              <w:jc w:val="both"/>
              <w:rPr>
                <w:sz w:val="20"/>
                <w:szCs w:val="20"/>
              </w:rPr>
            </w:pPr>
            <w:r>
              <w:rPr>
                <w:sz w:val="20"/>
                <w:szCs w:val="20"/>
              </w:rPr>
              <w:t>The minutes of meetings provide clearly documented evidence of the kind of challenge expected</w:t>
            </w:r>
            <w:r>
              <w:rPr>
                <w:sz w:val="20"/>
                <w:szCs w:val="20"/>
              </w:rPr>
              <w:t xml:space="preserve"> of Trustees.</w:t>
            </w:r>
          </w:p>
          <w:p w:rsidR="001C354C" w:rsidRDefault="001C354C">
            <w:pPr>
              <w:jc w:val="both"/>
              <w:rPr>
                <w:sz w:val="20"/>
                <w:szCs w:val="20"/>
              </w:rPr>
            </w:pPr>
          </w:p>
          <w:p w:rsidR="001C354C" w:rsidRDefault="007C1CF1">
            <w:pPr>
              <w:jc w:val="both"/>
              <w:rPr>
                <w:sz w:val="20"/>
                <w:szCs w:val="20"/>
              </w:rPr>
            </w:pPr>
            <w:r>
              <w:rPr>
                <w:sz w:val="20"/>
                <w:szCs w:val="20"/>
              </w:rPr>
              <w:t xml:space="preserve">The Trustees meet regularly to receive reports and offer constructive challenge. </w:t>
            </w:r>
          </w:p>
          <w:p w:rsidR="001C354C" w:rsidRDefault="001C354C">
            <w:pPr>
              <w:jc w:val="both"/>
              <w:rPr>
                <w:sz w:val="20"/>
                <w:szCs w:val="20"/>
              </w:rPr>
            </w:pPr>
          </w:p>
          <w:p w:rsidR="001C354C" w:rsidRDefault="007C1CF1">
            <w:pPr>
              <w:jc w:val="both"/>
              <w:rPr>
                <w:sz w:val="20"/>
                <w:szCs w:val="20"/>
              </w:rPr>
            </w:pPr>
            <w:r>
              <w:rPr>
                <w:sz w:val="20"/>
                <w:szCs w:val="20"/>
              </w:rPr>
              <w:t xml:space="preserve">Members are exceptionally experienced and offer guidance and support. </w:t>
            </w:r>
          </w:p>
          <w:p w:rsidR="001C354C" w:rsidRDefault="001C354C">
            <w:pPr>
              <w:jc w:val="both"/>
              <w:rPr>
                <w:sz w:val="20"/>
                <w:szCs w:val="20"/>
              </w:rPr>
            </w:pPr>
          </w:p>
          <w:p w:rsidR="001C354C" w:rsidRDefault="007C1CF1">
            <w:pPr>
              <w:jc w:val="both"/>
              <w:rPr>
                <w:sz w:val="20"/>
                <w:szCs w:val="20"/>
              </w:rPr>
            </w:pPr>
            <w:r>
              <w:rPr>
                <w:sz w:val="20"/>
                <w:szCs w:val="20"/>
              </w:rPr>
              <w:t xml:space="preserve">A Governors hub is maintained between meetings to ensure that relevant information is shared. </w:t>
            </w:r>
          </w:p>
          <w:p w:rsidR="001C354C" w:rsidRDefault="001C354C">
            <w:pPr>
              <w:jc w:val="both"/>
              <w:rPr>
                <w:sz w:val="20"/>
                <w:szCs w:val="20"/>
              </w:rPr>
            </w:pPr>
          </w:p>
          <w:p w:rsidR="001C354C" w:rsidRDefault="007C1CF1">
            <w:pPr>
              <w:jc w:val="both"/>
              <w:rPr>
                <w:sz w:val="20"/>
                <w:szCs w:val="20"/>
              </w:rPr>
            </w:pPr>
            <w:r>
              <w:rPr>
                <w:sz w:val="20"/>
                <w:szCs w:val="20"/>
              </w:rPr>
              <w:t xml:space="preserve">Sub-committees provide the mechanism to ensure the meetings are focused and responsibilities delegated.  </w:t>
            </w:r>
          </w:p>
          <w:p w:rsidR="001C354C" w:rsidRDefault="001C354C">
            <w:pPr>
              <w:jc w:val="both"/>
              <w:rPr>
                <w:sz w:val="20"/>
                <w:szCs w:val="20"/>
              </w:rPr>
            </w:pPr>
          </w:p>
          <w:p w:rsidR="001C354C" w:rsidRDefault="007C1CF1">
            <w:pPr>
              <w:jc w:val="both"/>
              <w:rPr>
                <w:sz w:val="20"/>
                <w:szCs w:val="20"/>
              </w:rPr>
            </w:pPr>
            <w:r>
              <w:rPr>
                <w:sz w:val="20"/>
                <w:szCs w:val="20"/>
              </w:rPr>
              <w:t xml:space="preserve">Trustees hold particular responsibility for areas in </w:t>
            </w:r>
            <w:r>
              <w:rPr>
                <w:sz w:val="20"/>
                <w:szCs w:val="20"/>
              </w:rPr>
              <w:t xml:space="preserve">which they have significant experience. </w:t>
            </w:r>
          </w:p>
          <w:p w:rsidR="001C354C" w:rsidRDefault="001C354C">
            <w:pPr>
              <w:jc w:val="both"/>
              <w:rPr>
                <w:sz w:val="20"/>
                <w:szCs w:val="20"/>
              </w:rPr>
            </w:pPr>
          </w:p>
          <w:p w:rsidR="001C354C" w:rsidRDefault="007C1CF1">
            <w:pPr>
              <w:jc w:val="both"/>
              <w:rPr>
                <w:sz w:val="20"/>
                <w:szCs w:val="20"/>
              </w:rPr>
            </w:pPr>
            <w:r>
              <w:rPr>
                <w:sz w:val="20"/>
                <w:szCs w:val="20"/>
              </w:rPr>
              <w:t>Our ‘immersion day’ offered to all members and trustees was warmly received with 9 in attendance. The opportunity was provided to ‘deep dive into RF’.</w:t>
            </w:r>
          </w:p>
          <w:p w:rsidR="001C354C" w:rsidRDefault="001C354C">
            <w:pPr>
              <w:jc w:val="both"/>
              <w:rPr>
                <w:b/>
                <w:sz w:val="20"/>
                <w:szCs w:val="20"/>
              </w:rPr>
            </w:pPr>
          </w:p>
          <w:p w:rsidR="001C354C" w:rsidRDefault="001C354C">
            <w:pPr>
              <w:jc w:val="both"/>
              <w:rPr>
                <w:b/>
                <w:sz w:val="20"/>
                <w:szCs w:val="20"/>
              </w:rPr>
            </w:pPr>
          </w:p>
          <w:p w:rsidR="001C354C" w:rsidRDefault="007C1CF1">
            <w:pPr>
              <w:jc w:val="both"/>
              <w:rPr>
                <w:b/>
                <w:sz w:val="20"/>
                <w:szCs w:val="20"/>
              </w:rPr>
            </w:pPr>
            <w:r>
              <w:rPr>
                <w:b/>
                <w:sz w:val="20"/>
                <w:szCs w:val="20"/>
              </w:rPr>
              <w:t>Personal Development</w:t>
            </w:r>
          </w:p>
          <w:p w:rsidR="001C354C" w:rsidRDefault="007C1CF1">
            <w:pPr>
              <w:jc w:val="both"/>
              <w:rPr>
                <w:sz w:val="20"/>
                <w:szCs w:val="20"/>
              </w:rPr>
            </w:pPr>
            <w:r>
              <w:rPr>
                <w:sz w:val="20"/>
                <w:szCs w:val="20"/>
              </w:rPr>
              <w:t>Character development days were extended</w:t>
            </w:r>
            <w:r>
              <w:rPr>
                <w:sz w:val="20"/>
                <w:szCs w:val="20"/>
              </w:rPr>
              <w:t xml:space="preserve"> to provide further opportunities for pupils to work and problem solve together.</w:t>
            </w:r>
          </w:p>
          <w:p w:rsidR="001C354C" w:rsidRDefault="001C354C">
            <w:pPr>
              <w:jc w:val="both"/>
              <w:rPr>
                <w:sz w:val="20"/>
                <w:szCs w:val="20"/>
              </w:rPr>
            </w:pPr>
          </w:p>
          <w:p w:rsidR="001C354C" w:rsidRDefault="007C1CF1">
            <w:pPr>
              <w:jc w:val="both"/>
              <w:rPr>
                <w:sz w:val="20"/>
                <w:szCs w:val="20"/>
              </w:rPr>
            </w:pPr>
            <w:r>
              <w:rPr>
                <w:sz w:val="20"/>
                <w:szCs w:val="20"/>
              </w:rPr>
              <w:t xml:space="preserve">We increase the availability of the self-knowledge, counselling and mentoring opportunities in response to a more complex cohort. </w:t>
            </w:r>
          </w:p>
          <w:p w:rsidR="001C354C" w:rsidRDefault="001C354C">
            <w:pPr>
              <w:jc w:val="both"/>
              <w:rPr>
                <w:sz w:val="20"/>
                <w:szCs w:val="20"/>
              </w:rPr>
            </w:pPr>
          </w:p>
          <w:p w:rsidR="001C354C" w:rsidRDefault="007C1CF1">
            <w:pPr>
              <w:jc w:val="both"/>
              <w:rPr>
                <w:sz w:val="20"/>
                <w:szCs w:val="20"/>
              </w:rPr>
            </w:pPr>
            <w:r>
              <w:rPr>
                <w:sz w:val="20"/>
                <w:szCs w:val="20"/>
              </w:rPr>
              <w:t>We have extended the number of clubs on of</w:t>
            </w:r>
            <w:r>
              <w:rPr>
                <w:sz w:val="20"/>
                <w:szCs w:val="20"/>
              </w:rPr>
              <w:t>fer; these now include D and D, debate, science, reading, go-karts and football.</w:t>
            </w:r>
          </w:p>
          <w:p w:rsidR="001C354C" w:rsidRDefault="001C354C">
            <w:pPr>
              <w:jc w:val="both"/>
              <w:rPr>
                <w:sz w:val="20"/>
                <w:szCs w:val="20"/>
              </w:rPr>
            </w:pPr>
          </w:p>
          <w:p w:rsidR="001C354C" w:rsidRDefault="007C1CF1">
            <w:pPr>
              <w:jc w:val="both"/>
              <w:rPr>
                <w:sz w:val="20"/>
                <w:szCs w:val="20"/>
              </w:rPr>
            </w:pPr>
            <w:r>
              <w:rPr>
                <w:sz w:val="20"/>
                <w:szCs w:val="20"/>
              </w:rPr>
              <w:t xml:space="preserve">Colleagues join pupils for lunch to encourage socialisation.  </w:t>
            </w:r>
          </w:p>
        </w:tc>
        <w:tc>
          <w:tcPr>
            <w:tcW w:w="5240" w:type="dxa"/>
          </w:tcPr>
          <w:p w:rsidR="001C354C" w:rsidRDefault="007C1CF1">
            <w:pPr>
              <w:pStyle w:val="ListParagraph"/>
              <w:ind w:left="0"/>
              <w:jc w:val="both"/>
              <w:rPr>
                <w:b/>
                <w:sz w:val="20"/>
                <w:szCs w:val="20"/>
              </w:rPr>
            </w:pPr>
            <w:r>
              <w:rPr>
                <w:b/>
                <w:sz w:val="20"/>
                <w:szCs w:val="20"/>
              </w:rPr>
              <w:t>Impact of actions:</w:t>
            </w:r>
          </w:p>
          <w:p w:rsidR="001C354C" w:rsidRDefault="007C1CF1">
            <w:pPr>
              <w:pStyle w:val="ListParagraph"/>
              <w:ind w:left="0"/>
              <w:jc w:val="both"/>
              <w:rPr>
                <w:sz w:val="20"/>
                <w:szCs w:val="20"/>
              </w:rPr>
            </w:pPr>
            <w:r>
              <w:rPr>
                <w:sz w:val="20"/>
                <w:szCs w:val="20"/>
              </w:rPr>
              <w:t xml:space="preserve">This </w:t>
            </w:r>
            <w:proofErr w:type="spellStart"/>
            <w:r>
              <w:rPr>
                <w:sz w:val="20"/>
                <w:szCs w:val="20"/>
              </w:rPr>
              <w:t>covid</w:t>
            </w:r>
            <w:proofErr w:type="spellEnd"/>
            <w:r>
              <w:rPr>
                <w:sz w:val="20"/>
                <w:szCs w:val="20"/>
              </w:rPr>
              <w:t xml:space="preserve"> period was actually a really positive experience for us as a provision, simply be</w:t>
            </w:r>
            <w:r>
              <w:rPr>
                <w:sz w:val="20"/>
                <w:szCs w:val="20"/>
              </w:rPr>
              <w:t>cause colleagues, pupils and parents bonded in a way that even surprised SLT (the best evidence is the plethora of cards/gifts from parents) because we were able to function as normal and were ‘in it together’. On a personal level, this period was the high</w:t>
            </w:r>
            <w:r>
              <w:rPr>
                <w:sz w:val="20"/>
                <w:szCs w:val="20"/>
              </w:rPr>
              <w:t xml:space="preserve">light of my career as I have always had the desire to create a sense of belonging/camaraderie like no other place…and it happened in the face of adversity.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We have had to respond in a number of ways to adapt to this increasing complex cohort; it has been</w:t>
            </w:r>
            <w:r>
              <w:rPr>
                <w:sz w:val="20"/>
                <w:szCs w:val="20"/>
              </w:rPr>
              <w:t xml:space="preserve"> a fast learning curve for us all and the fact that pupil outcomes- academic, personal, social and emotional - rose slightly is testament to the fact that every child is considered on an individual basis and we meet regularly to change/adapt our approach a</w:t>
            </w:r>
            <w:r>
              <w:rPr>
                <w:sz w:val="20"/>
                <w:szCs w:val="20"/>
              </w:rPr>
              <w:t xml:space="preserve">nd agree the next ‘bespoke’ plan for those with the greatest need.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 xml:space="preserve">The summer 2023 exams saw a fairly significant rise in GCSE outcomes, our best ever and much higher than when we achieved ‘outstanding’ simply because we have been able to offer pupils a </w:t>
            </w:r>
            <w:r>
              <w:rPr>
                <w:sz w:val="20"/>
                <w:szCs w:val="20"/>
              </w:rPr>
              <w:t>great range of subjects. Outcomes in Science have been particularly pleasing with over 60% achieving the double award and one pupil achieving the single. All pupils transitioned successfully in Sept 2022 which best demonstrates they were in the right place</w:t>
            </w:r>
            <w:r>
              <w:rPr>
                <w:sz w:val="20"/>
                <w:szCs w:val="20"/>
              </w:rPr>
              <w:t xml:space="preserve"> socially and emotionally.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This was time-consuming and occasionally challenging but we had some hard fought wins which will ensure the Academy is in a better place for decades to come – such as the right for the trust to have control of the onsite houses. In addition to this, time a</w:t>
            </w:r>
            <w:r>
              <w:rPr>
                <w:sz w:val="20"/>
                <w:szCs w:val="20"/>
              </w:rPr>
              <w:t xml:space="preserve">nd effort has gone into selecting the right systems- with ‘best value’ and ‘usability’ in mind- these are now operational.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Forest House has now been open for just two months: feedback from all stakeholders has been exceptionally positive, particularly fr</w:t>
            </w:r>
            <w:r>
              <w:rPr>
                <w:sz w:val="20"/>
                <w:szCs w:val="20"/>
              </w:rPr>
              <w:t>om the hospital clinicians who are grateful the pupils in the hospital are now engaged with education in a way they simply weren’t previously. We invested fairly significant ‘one off’ sums in smartboards, CCTV and laptops and despite lesser income, this in</w:t>
            </w:r>
            <w:r>
              <w:rPr>
                <w:sz w:val="20"/>
                <w:szCs w:val="20"/>
              </w:rPr>
              <w:t xml:space="preserve">vestment and greater numbers of pupils accessing the centre, we have balanced the books.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RF is recognised as the ‘leading player’ in HCC for those pupils with significant mental health issues- we are the ‘one stop shop’ for those with greatest need and p</w:t>
            </w:r>
            <w:r>
              <w:rPr>
                <w:sz w:val="20"/>
                <w:szCs w:val="20"/>
              </w:rPr>
              <w:t>erhaps the best evidence of this is the early discussions that are taking place around additional support for Tier 4 mental health establishments and other SLAs.</w:t>
            </w:r>
          </w:p>
          <w:p w:rsidR="001C354C" w:rsidRDefault="001C354C">
            <w:pPr>
              <w:jc w:val="both"/>
              <w:rPr>
                <w:sz w:val="20"/>
                <w:szCs w:val="20"/>
              </w:rPr>
            </w:pPr>
          </w:p>
          <w:p w:rsidR="001C354C" w:rsidRDefault="007C1CF1">
            <w:pPr>
              <w:jc w:val="both"/>
              <w:rPr>
                <w:sz w:val="20"/>
                <w:szCs w:val="20"/>
              </w:rPr>
            </w:pPr>
            <w:r>
              <w:rPr>
                <w:sz w:val="20"/>
                <w:szCs w:val="20"/>
              </w:rPr>
              <w:t>These case studies were deemed worthy of inclusion, the second of which is the opening case s</w:t>
            </w:r>
            <w:r>
              <w:rPr>
                <w:sz w:val="20"/>
                <w:szCs w:val="20"/>
              </w:rPr>
              <w:t>tudy in the book- ‘Great Expectations’, because they are an honest account of the strategies we have employed to enhance outcomes for the vulnerable pupils we serve.</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Professor Malcolm chose to interview the Head teacher in person as he had already identif</w:t>
            </w:r>
            <w:r>
              <w:rPr>
                <w:sz w:val="20"/>
                <w:szCs w:val="20"/>
              </w:rPr>
              <w:t xml:space="preserve">ied through </w:t>
            </w:r>
            <w:proofErr w:type="spellStart"/>
            <w:r>
              <w:rPr>
                <w:sz w:val="20"/>
                <w:szCs w:val="20"/>
              </w:rPr>
              <w:t>DfE</w:t>
            </w:r>
            <w:proofErr w:type="spellEnd"/>
            <w:r>
              <w:rPr>
                <w:sz w:val="20"/>
                <w:szCs w:val="20"/>
              </w:rPr>
              <w:t xml:space="preserve"> data which PRUs strong sustained attendance/transition rates. We are referenced in the report as one of the 3 ‘high performing’ provisions out of many thousands.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Group sizes have increased, so costs per pupil have reduced The largest coho</w:t>
            </w:r>
            <w:r>
              <w:rPr>
                <w:sz w:val="20"/>
                <w:szCs w:val="20"/>
              </w:rPr>
              <w:t xml:space="preserve">rt size ever educated at RF in 2021/22. We carry a fairly significant surplus despite a year on year effective decrease in income as we have focused on recruiting the best teachers and this has paid dividends. </w:t>
            </w:r>
          </w:p>
          <w:p w:rsidR="001C354C" w:rsidRDefault="001C354C">
            <w:pPr>
              <w:pStyle w:val="ListParagraph"/>
              <w:ind w:left="0"/>
              <w:jc w:val="both"/>
              <w:rPr>
                <w:b/>
                <w:sz w:val="20"/>
                <w:szCs w:val="20"/>
              </w:rPr>
            </w:pPr>
          </w:p>
          <w:p w:rsidR="001C354C" w:rsidRDefault="001C354C">
            <w:pPr>
              <w:pStyle w:val="ListParagraph"/>
              <w:ind w:left="0"/>
              <w:jc w:val="both"/>
              <w:rPr>
                <w:b/>
                <w:sz w:val="20"/>
                <w:szCs w:val="20"/>
              </w:rPr>
            </w:pPr>
          </w:p>
          <w:p w:rsidR="001C354C" w:rsidRDefault="007C1CF1">
            <w:pPr>
              <w:jc w:val="both"/>
              <w:rPr>
                <w:b/>
                <w:sz w:val="20"/>
                <w:szCs w:val="20"/>
              </w:rPr>
            </w:pPr>
            <w:r>
              <w:rPr>
                <w:b/>
                <w:sz w:val="20"/>
                <w:szCs w:val="20"/>
              </w:rPr>
              <w:t>Impact</w:t>
            </w:r>
          </w:p>
          <w:p w:rsidR="001C354C" w:rsidRDefault="007C1CF1">
            <w:pPr>
              <w:jc w:val="both"/>
              <w:rPr>
                <w:sz w:val="20"/>
                <w:szCs w:val="20"/>
              </w:rPr>
            </w:pPr>
            <w:r>
              <w:rPr>
                <w:sz w:val="20"/>
                <w:szCs w:val="20"/>
              </w:rPr>
              <w:t>Pupils groups make outstanding acade</w:t>
            </w:r>
            <w:r>
              <w:rPr>
                <w:sz w:val="20"/>
                <w:szCs w:val="20"/>
              </w:rPr>
              <w:t>mic and personal progress against their baseline irrespective of need, their starting point and background.</w:t>
            </w:r>
          </w:p>
          <w:p w:rsidR="001C354C" w:rsidRDefault="001C354C">
            <w:pPr>
              <w:jc w:val="both"/>
              <w:rPr>
                <w:sz w:val="20"/>
                <w:szCs w:val="20"/>
              </w:rPr>
            </w:pPr>
          </w:p>
          <w:p w:rsidR="001C354C" w:rsidRDefault="007C1CF1">
            <w:pPr>
              <w:jc w:val="both"/>
              <w:rPr>
                <w:sz w:val="20"/>
                <w:szCs w:val="20"/>
              </w:rPr>
            </w:pPr>
            <w:r>
              <w:rPr>
                <w:sz w:val="20"/>
                <w:szCs w:val="20"/>
              </w:rPr>
              <w:t xml:space="preserve">Pupils understand school expectations are in line with their mainstream peers and rise to the challenge. </w:t>
            </w:r>
          </w:p>
          <w:p w:rsidR="001C354C" w:rsidRDefault="001C354C">
            <w:pPr>
              <w:jc w:val="both"/>
              <w:rPr>
                <w:sz w:val="20"/>
                <w:szCs w:val="20"/>
              </w:rPr>
            </w:pPr>
          </w:p>
          <w:p w:rsidR="001C354C" w:rsidRDefault="007C1CF1">
            <w:pPr>
              <w:jc w:val="both"/>
              <w:rPr>
                <w:sz w:val="20"/>
                <w:szCs w:val="20"/>
              </w:rPr>
            </w:pPr>
            <w:r>
              <w:rPr>
                <w:sz w:val="20"/>
                <w:szCs w:val="20"/>
              </w:rPr>
              <w:t xml:space="preserve">Pupils feel supported and able to learn and as a result, make rapid progress. See outcome data on website. </w:t>
            </w:r>
          </w:p>
          <w:p w:rsidR="001C354C" w:rsidRDefault="007C1CF1">
            <w:pPr>
              <w:jc w:val="both"/>
              <w:rPr>
                <w:sz w:val="20"/>
                <w:szCs w:val="20"/>
              </w:rPr>
            </w:pPr>
            <w:r>
              <w:rPr>
                <w:sz w:val="20"/>
                <w:szCs w:val="20"/>
              </w:rPr>
              <w:t>Pupils have a variety of opportunities available to them to master new and build upon existing skills and knowledge. There is no discrimination, jus</w:t>
            </w:r>
            <w:r>
              <w:rPr>
                <w:sz w:val="20"/>
                <w:szCs w:val="20"/>
              </w:rPr>
              <w:t>t equal opportunities and high aspirations for all.</w:t>
            </w:r>
          </w:p>
          <w:p w:rsidR="001C354C" w:rsidRDefault="001C354C">
            <w:pPr>
              <w:jc w:val="both"/>
              <w:rPr>
                <w:sz w:val="20"/>
                <w:szCs w:val="20"/>
              </w:rPr>
            </w:pPr>
          </w:p>
          <w:p w:rsidR="001C354C" w:rsidRDefault="007C1CF1">
            <w:pPr>
              <w:jc w:val="both"/>
              <w:rPr>
                <w:sz w:val="20"/>
                <w:szCs w:val="20"/>
              </w:rPr>
            </w:pPr>
            <w:r>
              <w:rPr>
                <w:sz w:val="20"/>
                <w:szCs w:val="20"/>
              </w:rPr>
              <w:t xml:space="preserve">Pupils feel safe to express themselves and build upon areas of strengths and develop in areas of development. </w:t>
            </w:r>
          </w:p>
          <w:p w:rsidR="001C354C" w:rsidRDefault="007C1CF1">
            <w:pPr>
              <w:jc w:val="both"/>
              <w:rPr>
                <w:sz w:val="20"/>
                <w:szCs w:val="20"/>
              </w:rPr>
            </w:pPr>
            <w:r>
              <w:rPr>
                <w:sz w:val="20"/>
                <w:szCs w:val="20"/>
              </w:rPr>
              <w:t>Pupils self-assess regularly and become independent learners. Pupils are motivated to learn,</w:t>
            </w:r>
            <w:r>
              <w:rPr>
                <w:sz w:val="20"/>
                <w:szCs w:val="20"/>
              </w:rPr>
              <w:t xml:space="preserve"> develop a love for learning and want to be in school.</w:t>
            </w:r>
          </w:p>
          <w:p w:rsidR="001C354C" w:rsidRDefault="001C354C">
            <w:pPr>
              <w:jc w:val="both"/>
              <w:rPr>
                <w:sz w:val="20"/>
                <w:szCs w:val="20"/>
              </w:rPr>
            </w:pPr>
          </w:p>
          <w:p w:rsidR="001C354C" w:rsidRDefault="007C1CF1">
            <w:pPr>
              <w:jc w:val="both"/>
              <w:rPr>
                <w:sz w:val="20"/>
                <w:szCs w:val="20"/>
              </w:rPr>
            </w:pPr>
            <w:r>
              <w:rPr>
                <w:sz w:val="20"/>
                <w:szCs w:val="20"/>
              </w:rPr>
              <w:t xml:space="preserve">Insets continue to address areas of need identified in each </w:t>
            </w:r>
            <w:proofErr w:type="spellStart"/>
            <w:r>
              <w:rPr>
                <w:sz w:val="20"/>
                <w:szCs w:val="20"/>
              </w:rPr>
              <w:t>years‘provision</w:t>
            </w:r>
            <w:proofErr w:type="spellEnd"/>
            <w:r>
              <w:rPr>
                <w:sz w:val="20"/>
                <w:szCs w:val="20"/>
              </w:rPr>
              <w:t xml:space="preserve"> plan. Two colleagues are undertaking their NPQH and a few others their NPQSL which supports our expansion plans.  </w:t>
            </w:r>
          </w:p>
          <w:p w:rsidR="001C354C" w:rsidRDefault="001C354C">
            <w:pPr>
              <w:jc w:val="both"/>
              <w:rPr>
                <w:b/>
                <w:sz w:val="20"/>
                <w:szCs w:val="20"/>
              </w:rPr>
            </w:pPr>
          </w:p>
          <w:p w:rsidR="001C354C" w:rsidRDefault="007C1CF1">
            <w:pPr>
              <w:jc w:val="both"/>
              <w:rPr>
                <w:sz w:val="20"/>
                <w:szCs w:val="20"/>
              </w:rPr>
            </w:pPr>
            <w:r>
              <w:rPr>
                <w:sz w:val="20"/>
                <w:szCs w:val="20"/>
              </w:rPr>
              <w:t xml:space="preserve">We had organised a multitude of ‘leavers visits’ both in school time and during the holidays, so pupils were supported to transition and / or socialise. </w:t>
            </w:r>
          </w:p>
          <w:p w:rsidR="001C354C" w:rsidRDefault="001C354C">
            <w:pPr>
              <w:jc w:val="both"/>
              <w:rPr>
                <w:sz w:val="20"/>
                <w:szCs w:val="20"/>
              </w:rPr>
            </w:pPr>
          </w:p>
          <w:p w:rsidR="001C354C" w:rsidRDefault="007C1CF1">
            <w:pPr>
              <w:pStyle w:val="ListParagraph"/>
              <w:ind w:left="0"/>
              <w:jc w:val="both"/>
              <w:rPr>
                <w:sz w:val="20"/>
                <w:szCs w:val="20"/>
              </w:rPr>
            </w:pPr>
            <w:r>
              <w:rPr>
                <w:sz w:val="20"/>
                <w:szCs w:val="20"/>
              </w:rPr>
              <w:t>Pupils are offered ‘bespoke’ timetables to play to their strengths which is essential as so many join</w:t>
            </w:r>
            <w:r>
              <w:rPr>
                <w:sz w:val="20"/>
                <w:szCs w:val="20"/>
              </w:rPr>
              <w:t xml:space="preserve"> us disenfranchised with education. </w:t>
            </w:r>
          </w:p>
          <w:p w:rsidR="001C354C" w:rsidRDefault="001C354C">
            <w:pPr>
              <w:pStyle w:val="ListParagraph"/>
              <w:ind w:left="0"/>
              <w:jc w:val="both"/>
              <w:rPr>
                <w:sz w:val="20"/>
                <w:szCs w:val="20"/>
              </w:rPr>
            </w:pPr>
          </w:p>
          <w:p w:rsidR="001C354C" w:rsidRDefault="007C1CF1">
            <w:pPr>
              <w:pStyle w:val="ListParagraph"/>
              <w:ind w:left="0"/>
              <w:jc w:val="both"/>
              <w:rPr>
                <w:sz w:val="20"/>
                <w:szCs w:val="20"/>
              </w:rPr>
            </w:pPr>
            <w:r>
              <w:rPr>
                <w:sz w:val="20"/>
                <w:szCs w:val="20"/>
              </w:rPr>
              <w:t>Excellent outcomes in 20201/22- our best ever. Placing RF at the top of the tree, whilst targeting the last Ofsted recommendation ‘extended writing outside of English.’</w:t>
            </w:r>
          </w:p>
          <w:p w:rsidR="001C354C" w:rsidRDefault="001C354C">
            <w:pPr>
              <w:jc w:val="both"/>
              <w:rPr>
                <w:b/>
                <w:sz w:val="20"/>
                <w:szCs w:val="20"/>
              </w:rPr>
            </w:pPr>
          </w:p>
          <w:p w:rsidR="001C354C" w:rsidRDefault="007C1CF1">
            <w:pPr>
              <w:jc w:val="both"/>
              <w:rPr>
                <w:b/>
                <w:sz w:val="20"/>
                <w:szCs w:val="20"/>
              </w:rPr>
            </w:pPr>
            <w:r>
              <w:rPr>
                <w:sz w:val="20"/>
                <w:szCs w:val="20"/>
              </w:rPr>
              <w:t>Attendance remains stable despite the fact our c</w:t>
            </w:r>
            <w:r>
              <w:rPr>
                <w:sz w:val="20"/>
                <w:szCs w:val="20"/>
              </w:rPr>
              <w:t xml:space="preserve">ohort has a greater number joining with PA issues and the impact of </w:t>
            </w:r>
            <w:proofErr w:type="spellStart"/>
            <w:r>
              <w:rPr>
                <w:sz w:val="20"/>
                <w:szCs w:val="20"/>
              </w:rPr>
              <w:t>Covid</w:t>
            </w:r>
            <w:proofErr w:type="spellEnd"/>
            <w:r>
              <w:rPr>
                <w:sz w:val="20"/>
                <w:szCs w:val="20"/>
              </w:rPr>
              <w:t>.</w:t>
            </w:r>
            <w:r>
              <w:rPr>
                <w:b/>
                <w:sz w:val="20"/>
                <w:szCs w:val="20"/>
              </w:rPr>
              <w:t xml:space="preserve"> </w:t>
            </w:r>
          </w:p>
          <w:p w:rsidR="001C354C" w:rsidRDefault="001C354C">
            <w:pPr>
              <w:pStyle w:val="ListParagraph"/>
              <w:ind w:left="0"/>
              <w:jc w:val="both"/>
              <w:rPr>
                <w:b/>
                <w:sz w:val="20"/>
                <w:szCs w:val="20"/>
              </w:rPr>
            </w:pPr>
          </w:p>
          <w:p w:rsidR="001C354C" w:rsidRDefault="001C354C">
            <w:pPr>
              <w:pStyle w:val="ListParagraph"/>
              <w:ind w:left="0"/>
              <w:jc w:val="both"/>
              <w:rPr>
                <w:b/>
                <w:sz w:val="20"/>
                <w:szCs w:val="20"/>
              </w:rPr>
            </w:pPr>
          </w:p>
          <w:p w:rsidR="001C354C" w:rsidRDefault="007C1CF1">
            <w:pPr>
              <w:pStyle w:val="ListParagraph"/>
              <w:ind w:left="0"/>
              <w:jc w:val="both"/>
              <w:rPr>
                <w:b/>
                <w:sz w:val="20"/>
                <w:szCs w:val="20"/>
              </w:rPr>
            </w:pPr>
            <w:r>
              <w:rPr>
                <w:b/>
                <w:sz w:val="20"/>
                <w:szCs w:val="20"/>
              </w:rPr>
              <w:t>Impact</w:t>
            </w:r>
          </w:p>
          <w:p w:rsidR="001C354C" w:rsidRDefault="007C1CF1">
            <w:pPr>
              <w:pStyle w:val="ListParagraph"/>
              <w:numPr>
                <w:ilvl w:val="0"/>
                <w:numId w:val="1"/>
              </w:numPr>
              <w:ind w:left="0"/>
              <w:jc w:val="both"/>
              <w:rPr>
                <w:sz w:val="20"/>
                <w:szCs w:val="20"/>
              </w:rPr>
            </w:pPr>
            <w:r>
              <w:rPr>
                <w:sz w:val="20"/>
                <w:szCs w:val="20"/>
              </w:rPr>
              <w:t xml:space="preserve">Motivational long established leaders are present with a wide variety of skills and experience and a true depth of understanding around how to engage the most complex.  </w:t>
            </w:r>
          </w:p>
          <w:p w:rsidR="001C354C" w:rsidRDefault="001C354C">
            <w:pPr>
              <w:pStyle w:val="ListParagraph"/>
              <w:ind w:left="0"/>
              <w:jc w:val="both"/>
              <w:rPr>
                <w:sz w:val="20"/>
                <w:szCs w:val="20"/>
              </w:rPr>
            </w:pPr>
          </w:p>
          <w:p w:rsidR="001C354C" w:rsidRDefault="007C1CF1">
            <w:pPr>
              <w:pStyle w:val="ListParagraph"/>
              <w:numPr>
                <w:ilvl w:val="0"/>
                <w:numId w:val="1"/>
              </w:numPr>
              <w:ind w:left="0"/>
              <w:jc w:val="both"/>
              <w:rPr>
                <w:sz w:val="20"/>
                <w:szCs w:val="20"/>
              </w:rPr>
            </w:pPr>
            <w:r>
              <w:rPr>
                <w:sz w:val="20"/>
                <w:szCs w:val="20"/>
              </w:rPr>
              <w:t>The SLT leads by example and have very strong, long standing, trusting professional working relationships with all stakeholders.</w:t>
            </w:r>
          </w:p>
          <w:p w:rsidR="001C354C" w:rsidRDefault="001C354C">
            <w:pPr>
              <w:jc w:val="both"/>
              <w:rPr>
                <w:sz w:val="20"/>
                <w:szCs w:val="20"/>
              </w:rPr>
            </w:pPr>
          </w:p>
          <w:p w:rsidR="001C354C" w:rsidRDefault="007C1CF1">
            <w:pPr>
              <w:pStyle w:val="ListParagraph"/>
              <w:numPr>
                <w:ilvl w:val="0"/>
                <w:numId w:val="1"/>
              </w:numPr>
              <w:ind w:left="0"/>
              <w:jc w:val="both"/>
              <w:rPr>
                <w:sz w:val="20"/>
                <w:szCs w:val="20"/>
              </w:rPr>
            </w:pPr>
            <w:r>
              <w:rPr>
                <w:sz w:val="20"/>
                <w:szCs w:val="20"/>
              </w:rPr>
              <w:t xml:space="preserve">There is high morale. The ‘exceptionally calm business like atmosphere’ is always highlighted by visitors. </w:t>
            </w:r>
          </w:p>
          <w:p w:rsidR="001C354C" w:rsidRDefault="007C1CF1">
            <w:pPr>
              <w:pStyle w:val="ListParagraph"/>
              <w:numPr>
                <w:ilvl w:val="0"/>
                <w:numId w:val="1"/>
              </w:numPr>
              <w:ind w:left="0"/>
              <w:jc w:val="both"/>
              <w:rPr>
                <w:sz w:val="20"/>
                <w:szCs w:val="20"/>
              </w:rPr>
            </w:pPr>
            <w:r>
              <w:rPr>
                <w:sz w:val="20"/>
                <w:szCs w:val="20"/>
              </w:rPr>
              <w:t>Pupils’ holistic o</w:t>
            </w:r>
            <w:r>
              <w:rPr>
                <w:sz w:val="20"/>
                <w:szCs w:val="20"/>
              </w:rPr>
              <w:t>utcomes are at an all-time high.</w:t>
            </w:r>
          </w:p>
          <w:p w:rsidR="001C354C" w:rsidRDefault="007C1CF1">
            <w:pPr>
              <w:pStyle w:val="ListParagraph"/>
              <w:numPr>
                <w:ilvl w:val="0"/>
                <w:numId w:val="1"/>
              </w:numPr>
              <w:ind w:left="0"/>
              <w:jc w:val="both"/>
              <w:rPr>
                <w:sz w:val="20"/>
                <w:szCs w:val="20"/>
              </w:rPr>
            </w:pPr>
            <w:r>
              <w:rPr>
                <w:sz w:val="20"/>
                <w:szCs w:val="20"/>
              </w:rPr>
              <w:t xml:space="preserve">Parents/carers, the LA, the </w:t>
            </w:r>
            <w:proofErr w:type="spellStart"/>
            <w:r>
              <w:rPr>
                <w:sz w:val="20"/>
                <w:szCs w:val="20"/>
              </w:rPr>
              <w:t>DfE</w:t>
            </w:r>
            <w:proofErr w:type="spellEnd"/>
            <w:r>
              <w:rPr>
                <w:sz w:val="20"/>
                <w:szCs w:val="20"/>
              </w:rPr>
              <w:t xml:space="preserve"> and stakeholders hold RF in high regard hence the award of the new free school and Forest House transitioning to us. </w:t>
            </w:r>
          </w:p>
          <w:p w:rsidR="001C354C" w:rsidRDefault="001C354C">
            <w:pPr>
              <w:jc w:val="both"/>
              <w:rPr>
                <w:b/>
                <w:sz w:val="20"/>
                <w:szCs w:val="20"/>
              </w:rPr>
            </w:pPr>
          </w:p>
          <w:p w:rsidR="001C354C" w:rsidRDefault="007C1CF1">
            <w:pPr>
              <w:jc w:val="both"/>
              <w:rPr>
                <w:sz w:val="20"/>
                <w:szCs w:val="20"/>
              </w:rPr>
            </w:pPr>
            <w:r>
              <w:rPr>
                <w:sz w:val="20"/>
                <w:szCs w:val="20"/>
              </w:rPr>
              <w:t>All 3 ASLT are undertaking NPQSL and have undertaken ‘leadership type ta</w:t>
            </w:r>
            <w:r>
              <w:rPr>
                <w:sz w:val="20"/>
                <w:szCs w:val="20"/>
              </w:rPr>
              <w:t xml:space="preserve">sks’ which best demonstrate their commitment to the wider organisation. </w:t>
            </w:r>
          </w:p>
          <w:p w:rsidR="001C354C" w:rsidRDefault="001C354C">
            <w:pPr>
              <w:pStyle w:val="ListParagraph"/>
              <w:ind w:left="0"/>
              <w:jc w:val="both"/>
              <w:rPr>
                <w:b/>
                <w:sz w:val="20"/>
                <w:szCs w:val="20"/>
              </w:rPr>
            </w:pPr>
          </w:p>
          <w:p w:rsidR="001C354C" w:rsidRDefault="007C1CF1">
            <w:pPr>
              <w:pStyle w:val="ListParagraph"/>
              <w:ind w:left="0"/>
              <w:jc w:val="both"/>
              <w:rPr>
                <w:sz w:val="20"/>
                <w:szCs w:val="20"/>
              </w:rPr>
            </w:pPr>
            <w:r>
              <w:rPr>
                <w:sz w:val="20"/>
                <w:szCs w:val="20"/>
              </w:rPr>
              <w:t xml:space="preserve">Please see the results of this survey on our website. </w:t>
            </w:r>
          </w:p>
          <w:p w:rsidR="001C354C" w:rsidRDefault="001C354C">
            <w:pPr>
              <w:pStyle w:val="ListParagraph"/>
              <w:ind w:left="0"/>
              <w:jc w:val="both"/>
              <w:rPr>
                <w:b/>
                <w:sz w:val="20"/>
                <w:szCs w:val="20"/>
              </w:rPr>
            </w:pPr>
          </w:p>
          <w:p w:rsidR="001C354C" w:rsidRDefault="001C354C">
            <w:pPr>
              <w:pStyle w:val="ListParagraph"/>
              <w:ind w:left="0"/>
              <w:jc w:val="both"/>
              <w:rPr>
                <w:b/>
                <w:sz w:val="20"/>
                <w:szCs w:val="20"/>
              </w:rPr>
            </w:pPr>
          </w:p>
          <w:p w:rsidR="001C354C" w:rsidRDefault="001C354C">
            <w:pPr>
              <w:pStyle w:val="ListParagraph"/>
              <w:ind w:left="0"/>
              <w:jc w:val="both"/>
              <w:rPr>
                <w:b/>
                <w:sz w:val="20"/>
                <w:szCs w:val="20"/>
              </w:rPr>
            </w:pPr>
          </w:p>
          <w:p w:rsidR="001C354C" w:rsidRDefault="007C1CF1">
            <w:pPr>
              <w:pStyle w:val="ListParagraph"/>
              <w:ind w:left="0"/>
              <w:jc w:val="both"/>
              <w:rPr>
                <w:b/>
                <w:sz w:val="20"/>
                <w:szCs w:val="20"/>
              </w:rPr>
            </w:pPr>
            <w:r>
              <w:rPr>
                <w:b/>
                <w:sz w:val="20"/>
                <w:szCs w:val="20"/>
              </w:rPr>
              <w:t>Impact</w:t>
            </w:r>
          </w:p>
          <w:p w:rsidR="001C354C" w:rsidRDefault="007C1CF1">
            <w:pPr>
              <w:pStyle w:val="ListParagraph"/>
              <w:numPr>
                <w:ilvl w:val="0"/>
                <w:numId w:val="1"/>
              </w:numPr>
              <w:ind w:left="0"/>
              <w:jc w:val="both"/>
              <w:rPr>
                <w:sz w:val="20"/>
                <w:szCs w:val="20"/>
              </w:rPr>
            </w:pPr>
            <w:r>
              <w:rPr>
                <w:sz w:val="20"/>
                <w:szCs w:val="20"/>
              </w:rPr>
              <w:t>Behaviour for learning is exemplary and respect for all is embedded within the organisation.</w:t>
            </w:r>
          </w:p>
          <w:p w:rsidR="001C354C" w:rsidRDefault="001C354C">
            <w:pPr>
              <w:pStyle w:val="ListParagraph"/>
              <w:numPr>
                <w:ilvl w:val="0"/>
                <w:numId w:val="1"/>
              </w:numPr>
              <w:ind w:left="0"/>
              <w:jc w:val="both"/>
              <w:rPr>
                <w:sz w:val="20"/>
                <w:szCs w:val="20"/>
              </w:rPr>
            </w:pPr>
          </w:p>
          <w:p w:rsidR="001C354C" w:rsidRDefault="007C1CF1">
            <w:pPr>
              <w:pStyle w:val="ListParagraph"/>
              <w:numPr>
                <w:ilvl w:val="0"/>
                <w:numId w:val="1"/>
              </w:numPr>
              <w:ind w:left="0"/>
              <w:jc w:val="both"/>
              <w:rPr>
                <w:sz w:val="20"/>
                <w:szCs w:val="20"/>
              </w:rPr>
            </w:pPr>
            <w:r>
              <w:rPr>
                <w:sz w:val="20"/>
                <w:szCs w:val="20"/>
              </w:rPr>
              <w:t xml:space="preserve">Pupils want to learn </w:t>
            </w:r>
            <w:r>
              <w:rPr>
                <w:sz w:val="20"/>
                <w:szCs w:val="20"/>
              </w:rPr>
              <w:t>and feel emotionally and physically safe in school.</w:t>
            </w:r>
          </w:p>
          <w:p w:rsidR="001C354C" w:rsidRDefault="007C1CF1">
            <w:pPr>
              <w:pStyle w:val="ListParagraph"/>
              <w:numPr>
                <w:ilvl w:val="0"/>
                <w:numId w:val="1"/>
              </w:numPr>
              <w:ind w:left="0"/>
              <w:jc w:val="both"/>
              <w:rPr>
                <w:sz w:val="20"/>
                <w:szCs w:val="20"/>
              </w:rPr>
            </w:pPr>
            <w:r>
              <w:rPr>
                <w:sz w:val="20"/>
                <w:szCs w:val="20"/>
              </w:rPr>
              <w:t>Good communication with external professionals ensures that measures are put in place to safeguarded pupils both in and out of school.</w:t>
            </w:r>
          </w:p>
          <w:p w:rsidR="001C354C" w:rsidRDefault="001C354C">
            <w:pPr>
              <w:jc w:val="both"/>
              <w:rPr>
                <w:sz w:val="20"/>
                <w:szCs w:val="20"/>
              </w:rPr>
            </w:pPr>
          </w:p>
          <w:p w:rsidR="001C354C" w:rsidRDefault="007C1CF1">
            <w:pPr>
              <w:jc w:val="both"/>
              <w:rPr>
                <w:sz w:val="20"/>
                <w:szCs w:val="20"/>
              </w:rPr>
            </w:pPr>
            <w:r>
              <w:rPr>
                <w:sz w:val="20"/>
                <w:szCs w:val="20"/>
              </w:rPr>
              <w:t>Staff have recently undertaken safeguarding ‘KCSIE’ training and had</w:t>
            </w:r>
            <w:r>
              <w:rPr>
                <w:sz w:val="20"/>
                <w:szCs w:val="20"/>
              </w:rPr>
              <w:t xml:space="preserve"> additional CPOMs training. </w:t>
            </w: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7C1CF1">
            <w:pPr>
              <w:jc w:val="both"/>
              <w:rPr>
                <w:b/>
                <w:sz w:val="20"/>
                <w:szCs w:val="20"/>
              </w:rPr>
            </w:pPr>
            <w:r>
              <w:rPr>
                <w:b/>
                <w:sz w:val="20"/>
                <w:szCs w:val="20"/>
              </w:rPr>
              <w:t>Impact</w:t>
            </w:r>
          </w:p>
          <w:p w:rsidR="001C354C" w:rsidRDefault="007C1CF1">
            <w:pPr>
              <w:jc w:val="both"/>
              <w:rPr>
                <w:sz w:val="20"/>
                <w:szCs w:val="20"/>
              </w:rPr>
            </w:pPr>
            <w:r>
              <w:rPr>
                <w:sz w:val="20"/>
                <w:szCs w:val="20"/>
              </w:rPr>
              <w:t xml:space="preserve">Pupils socialise and make the genuine friendships many have never had, as they need the support of trusted adults to facilitate these relationships. </w:t>
            </w:r>
          </w:p>
          <w:p w:rsidR="001C354C" w:rsidRDefault="001C354C">
            <w:pPr>
              <w:jc w:val="both"/>
              <w:rPr>
                <w:sz w:val="20"/>
                <w:szCs w:val="20"/>
              </w:rPr>
            </w:pPr>
          </w:p>
          <w:p w:rsidR="001C354C" w:rsidRDefault="007C1CF1">
            <w:pPr>
              <w:jc w:val="both"/>
              <w:rPr>
                <w:b/>
                <w:sz w:val="20"/>
                <w:szCs w:val="20"/>
              </w:rPr>
            </w:pPr>
            <w:r>
              <w:rPr>
                <w:sz w:val="20"/>
                <w:szCs w:val="20"/>
              </w:rPr>
              <w:t xml:space="preserve">Pupils manage their feelings around peers and staff when angry or </w:t>
            </w:r>
            <w:r>
              <w:rPr>
                <w:sz w:val="20"/>
                <w:szCs w:val="20"/>
              </w:rPr>
              <w:t>upset.</w:t>
            </w:r>
          </w:p>
          <w:p w:rsidR="001C354C" w:rsidRDefault="001C354C">
            <w:pPr>
              <w:jc w:val="both"/>
              <w:rPr>
                <w:sz w:val="20"/>
                <w:szCs w:val="20"/>
              </w:rPr>
            </w:pPr>
          </w:p>
          <w:p w:rsidR="001C354C" w:rsidRDefault="007C1CF1">
            <w:pPr>
              <w:jc w:val="both"/>
              <w:rPr>
                <w:b/>
                <w:sz w:val="20"/>
                <w:szCs w:val="20"/>
              </w:rPr>
            </w:pPr>
            <w:r>
              <w:rPr>
                <w:sz w:val="20"/>
                <w:szCs w:val="20"/>
              </w:rPr>
              <w:t>School property is never vandalised</w:t>
            </w:r>
            <w:r>
              <w:rPr>
                <w:b/>
                <w:sz w:val="20"/>
                <w:szCs w:val="20"/>
              </w:rPr>
              <w:t xml:space="preserve">. </w:t>
            </w:r>
            <w:r>
              <w:rPr>
                <w:sz w:val="20"/>
                <w:szCs w:val="20"/>
              </w:rPr>
              <w:t>Pupils are given the tools, knowledge and support to manage their emotions and SEN.</w:t>
            </w:r>
          </w:p>
          <w:p w:rsidR="001C354C" w:rsidRDefault="007C1CF1">
            <w:pPr>
              <w:jc w:val="both"/>
              <w:rPr>
                <w:sz w:val="20"/>
                <w:szCs w:val="20"/>
              </w:rPr>
            </w:pPr>
            <w:r>
              <w:rPr>
                <w:sz w:val="20"/>
                <w:szCs w:val="20"/>
              </w:rPr>
              <w:t>Pupils feel valued and live up to the expectations we have for them.</w:t>
            </w:r>
          </w:p>
          <w:p w:rsidR="001C354C" w:rsidRDefault="001C354C">
            <w:pPr>
              <w:jc w:val="both"/>
              <w:rPr>
                <w:b/>
                <w:sz w:val="20"/>
                <w:szCs w:val="20"/>
              </w:rPr>
            </w:pPr>
          </w:p>
          <w:p w:rsidR="001C354C" w:rsidRDefault="007C1CF1">
            <w:pPr>
              <w:jc w:val="both"/>
              <w:rPr>
                <w:b/>
                <w:sz w:val="20"/>
                <w:szCs w:val="20"/>
              </w:rPr>
            </w:pPr>
            <w:r>
              <w:rPr>
                <w:sz w:val="20"/>
                <w:szCs w:val="20"/>
              </w:rPr>
              <w:t>Pupils develop empathy, respect and compassion, which hel</w:t>
            </w:r>
            <w:r>
              <w:rPr>
                <w:sz w:val="20"/>
                <w:szCs w:val="20"/>
              </w:rPr>
              <w:t>p them to view the world, people and situations in a more positive light.</w:t>
            </w:r>
          </w:p>
          <w:p w:rsidR="001C354C" w:rsidRDefault="001C354C">
            <w:pPr>
              <w:jc w:val="both"/>
              <w:rPr>
                <w:sz w:val="20"/>
                <w:szCs w:val="20"/>
              </w:rPr>
            </w:pPr>
          </w:p>
          <w:p w:rsidR="001C354C" w:rsidRDefault="007C1CF1">
            <w:pPr>
              <w:jc w:val="both"/>
              <w:rPr>
                <w:sz w:val="20"/>
                <w:szCs w:val="20"/>
              </w:rPr>
            </w:pPr>
            <w:r>
              <w:rPr>
                <w:sz w:val="20"/>
                <w:szCs w:val="20"/>
              </w:rPr>
              <w:t xml:space="preserve">Pupils learn the skills necessary to manage their SEN, greatly increasing their chances of becoming happy, successful and economically active adults. </w:t>
            </w:r>
          </w:p>
          <w:p w:rsidR="001C354C" w:rsidRDefault="001C354C">
            <w:pPr>
              <w:jc w:val="both"/>
              <w:rPr>
                <w:b/>
                <w:sz w:val="20"/>
                <w:szCs w:val="20"/>
              </w:rPr>
            </w:pPr>
          </w:p>
          <w:p w:rsidR="001C354C" w:rsidRDefault="007C1CF1">
            <w:pPr>
              <w:jc w:val="both"/>
              <w:rPr>
                <w:sz w:val="20"/>
                <w:szCs w:val="20"/>
              </w:rPr>
            </w:pPr>
            <w:r>
              <w:rPr>
                <w:sz w:val="20"/>
                <w:szCs w:val="20"/>
              </w:rPr>
              <w:t xml:space="preserve">Survey feedback from pupils and staff following these events is very strong, as is the anecdotal evidence- staff telling us ‘pupil X was simply so confident </w:t>
            </w:r>
            <w:proofErr w:type="spellStart"/>
            <w:r>
              <w:rPr>
                <w:sz w:val="20"/>
                <w:szCs w:val="20"/>
              </w:rPr>
              <w:t>etc</w:t>
            </w:r>
            <w:proofErr w:type="spellEnd"/>
            <w:r>
              <w:rPr>
                <w:sz w:val="20"/>
                <w:szCs w:val="20"/>
              </w:rPr>
              <w:t xml:space="preserve"> </w:t>
            </w:r>
            <w:proofErr w:type="spellStart"/>
            <w:r>
              <w:rPr>
                <w:sz w:val="20"/>
                <w:szCs w:val="20"/>
              </w:rPr>
              <w:t>etc</w:t>
            </w:r>
            <w:proofErr w:type="spellEnd"/>
            <w:r>
              <w:rPr>
                <w:sz w:val="20"/>
                <w:szCs w:val="20"/>
              </w:rPr>
              <w:t xml:space="preserve">- which demonstrates these events achieve their aims and objectives. </w:t>
            </w:r>
          </w:p>
          <w:p w:rsidR="001C354C" w:rsidRDefault="001C354C">
            <w:pPr>
              <w:jc w:val="both"/>
              <w:rPr>
                <w:b/>
                <w:sz w:val="20"/>
                <w:szCs w:val="20"/>
              </w:rPr>
            </w:pPr>
          </w:p>
          <w:p w:rsidR="001C354C" w:rsidRDefault="007C1CF1">
            <w:pPr>
              <w:jc w:val="both"/>
              <w:rPr>
                <w:b/>
                <w:sz w:val="20"/>
                <w:szCs w:val="20"/>
              </w:rPr>
            </w:pPr>
            <w:r>
              <w:rPr>
                <w:b/>
                <w:sz w:val="20"/>
                <w:szCs w:val="20"/>
              </w:rPr>
              <w:t>Impact</w:t>
            </w:r>
          </w:p>
          <w:p w:rsidR="001C354C" w:rsidRDefault="007C1CF1">
            <w:pPr>
              <w:jc w:val="both"/>
              <w:rPr>
                <w:sz w:val="20"/>
                <w:szCs w:val="20"/>
              </w:rPr>
            </w:pPr>
            <w:r>
              <w:rPr>
                <w:sz w:val="20"/>
                <w:szCs w:val="20"/>
              </w:rPr>
              <w:t>Staff feel lik</w:t>
            </w:r>
            <w:r>
              <w:rPr>
                <w:sz w:val="20"/>
                <w:szCs w:val="20"/>
              </w:rPr>
              <w:t>e they are listened to with the ‘you said, we did’ approach.</w:t>
            </w:r>
          </w:p>
          <w:p w:rsidR="001C354C" w:rsidRDefault="001C354C">
            <w:pPr>
              <w:jc w:val="both"/>
              <w:rPr>
                <w:sz w:val="20"/>
                <w:szCs w:val="20"/>
              </w:rPr>
            </w:pPr>
          </w:p>
          <w:p w:rsidR="001C354C" w:rsidRDefault="007C1CF1">
            <w:pPr>
              <w:jc w:val="both"/>
              <w:rPr>
                <w:sz w:val="20"/>
                <w:szCs w:val="20"/>
              </w:rPr>
            </w:pPr>
            <w:r>
              <w:rPr>
                <w:sz w:val="20"/>
                <w:szCs w:val="20"/>
              </w:rPr>
              <w:t>Provides staff that want to be part of the Committee a chance to lead or be a part of projects/arranging events.</w:t>
            </w:r>
          </w:p>
          <w:p w:rsidR="001C354C" w:rsidRDefault="001C354C">
            <w:pPr>
              <w:jc w:val="both"/>
              <w:rPr>
                <w:sz w:val="20"/>
                <w:szCs w:val="20"/>
              </w:rPr>
            </w:pPr>
          </w:p>
          <w:p w:rsidR="001C354C" w:rsidRDefault="007C1CF1">
            <w:pPr>
              <w:jc w:val="both"/>
              <w:rPr>
                <w:sz w:val="20"/>
                <w:szCs w:val="20"/>
              </w:rPr>
            </w:pPr>
            <w:r>
              <w:rPr>
                <w:sz w:val="20"/>
                <w:szCs w:val="20"/>
              </w:rPr>
              <w:t>Financial benefits to staff.</w:t>
            </w: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b/>
                <w:sz w:val="20"/>
                <w:szCs w:val="20"/>
              </w:rPr>
            </w:pPr>
          </w:p>
          <w:p w:rsidR="001C354C" w:rsidRDefault="001C354C">
            <w:pPr>
              <w:jc w:val="both"/>
              <w:rPr>
                <w:b/>
                <w:sz w:val="20"/>
                <w:szCs w:val="20"/>
              </w:rPr>
            </w:pPr>
          </w:p>
          <w:p w:rsidR="001C354C" w:rsidRDefault="001C354C">
            <w:pPr>
              <w:jc w:val="both"/>
              <w:rPr>
                <w:b/>
                <w:sz w:val="20"/>
                <w:szCs w:val="20"/>
              </w:rPr>
            </w:pPr>
          </w:p>
          <w:p w:rsidR="001C354C" w:rsidRDefault="007C1CF1">
            <w:pPr>
              <w:jc w:val="both"/>
              <w:rPr>
                <w:b/>
                <w:sz w:val="20"/>
                <w:szCs w:val="20"/>
              </w:rPr>
            </w:pPr>
            <w:r>
              <w:rPr>
                <w:b/>
                <w:sz w:val="20"/>
                <w:szCs w:val="20"/>
              </w:rPr>
              <w:t>Impact</w:t>
            </w:r>
          </w:p>
          <w:p w:rsidR="001C354C" w:rsidRDefault="007C1CF1">
            <w:pPr>
              <w:jc w:val="both"/>
              <w:rPr>
                <w:sz w:val="20"/>
                <w:szCs w:val="20"/>
              </w:rPr>
            </w:pPr>
            <w:r>
              <w:rPr>
                <w:sz w:val="20"/>
                <w:szCs w:val="20"/>
              </w:rPr>
              <w:t>RF has 3 times the number of PA pupils</w:t>
            </w:r>
            <w:r>
              <w:rPr>
                <w:sz w:val="20"/>
                <w:szCs w:val="20"/>
              </w:rPr>
              <w:t xml:space="preserve"> than other PRUs have on arrival; our approach is so successful that this reduces to half the rate of the average PRU. Attendance hovers around 90% whilst most similar provisions are in the 70-80s despite the disadvantage we have when pupils arrive with us</w:t>
            </w:r>
            <w:r>
              <w:rPr>
                <w:sz w:val="20"/>
                <w:szCs w:val="20"/>
              </w:rPr>
              <w:t xml:space="preserve">. </w:t>
            </w:r>
          </w:p>
          <w:p w:rsidR="001C354C" w:rsidRDefault="007C1CF1">
            <w:pPr>
              <w:pStyle w:val="ListParagraph"/>
              <w:ind w:left="360"/>
              <w:jc w:val="both"/>
              <w:rPr>
                <w:sz w:val="20"/>
                <w:szCs w:val="20"/>
              </w:rPr>
            </w:pPr>
            <w:r>
              <w:rPr>
                <w:sz w:val="20"/>
                <w:szCs w:val="20"/>
              </w:rPr>
              <w:t xml:space="preserve"> </w:t>
            </w:r>
          </w:p>
          <w:p w:rsidR="001C354C" w:rsidRDefault="007C1CF1">
            <w:pPr>
              <w:jc w:val="both"/>
              <w:rPr>
                <w:sz w:val="20"/>
                <w:szCs w:val="20"/>
              </w:rPr>
            </w:pPr>
            <w:r>
              <w:rPr>
                <w:sz w:val="20"/>
                <w:szCs w:val="20"/>
              </w:rPr>
              <w:t>Pupils ‘buy in’ to the importance of attending and address their own deep-rooted attendance issues. The attendance team work tirelessly with the families of our pupils to ensure the best possible attendance. Attendance figures are shared daily and men</w:t>
            </w:r>
            <w:r>
              <w:rPr>
                <w:sz w:val="20"/>
                <w:szCs w:val="20"/>
              </w:rPr>
              <w:t>tors are encouraged (alongside the attendance team) to follow up on any absences. Where there are significant attendance issues, the attendance team (plus mentors) work closely with parents to remove any barriers that may be in place.</w:t>
            </w:r>
          </w:p>
          <w:p w:rsidR="001C354C" w:rsidRDefault="001C354C">
            <w:pPr>
              <w:jc w:val="both"/>
              <w:rPr>
                <w:sz w:val="20"/>
                <w:szCs w:val="20"/>
              </w:rPr>
            </w:pPr>
          </w:p>
          <w:p w:rsidR="001C354C" w:rsidRDefault="007C1CF1">
            <w:pPr>
              <w:jc w:val="both"/>
              <w:rPr>
                <w:sz w:val="20"/>
                <w:szCs w:val="20"/>
              </w:rPr>
            </w:pPr>
            <w:r>
              <w:rPr>
                <w:sz w:val="20"/>
                <w:szCs w:val="20"/>
              </w:rPr>
              <w:t>The parents’ support</w:t>
            </w:r>
            <w:r>
              <w:rPr>
                <w:sz w:val="20"/>
                <w:szCs w:val="20"/>
              </w:rPr>
              <w:t xml:space="preserve"> group have also had a big impact on supporting parents. The Mental Health support team have targeted specific parents at our behest and this has had a significant impact on their child’s attendance. </w:t>
            </w:r>
          </w:p>
          <w:p w:rsidR="001C354C" w:rsidRDefault="001C354C">
            <w:pPr>
              <w:jc w:val="both"/>
              <w:rPr>
                <w:b/>
                <w:sz w:val="20"/>
                <w:szCs w:val="20"/>
              </w:rPr>
            </w:pPr>
          </w:p>
          <w:p w:rsidR="001C354C" w:rsidRDefault="001C354C">
            <w:pPr>
              <w:jc w:val="both"/>
              <w:rPr>
                <w:b/>
                <w:sz w:val="20"/>
                <w:szCs w:val="20"/>
              </w:rPr>
            </w:pPr>
          </w:p>
          <w:p w:rsidR="001C354C" w:rsidRDefault="007C1CF1">
            <w:pPr>
              <w:jc w:val="both"/>
              <w:rPr>
                <w:b/>
                <w:sz w:val="20"/>
                <w:szCs w:val="20"/>
              </w:rPr>
            </w:pPr>
            <w:r>
              <w:rPr>
                <w:b/>
                <w:sz w:val="20"/>
                <w:szCs w:val="20"/>
              </w:rPr>
              <w:t>Impact</w:t>
            </w:r>
          </w:p>
          <w:p w:rsidR="001C354C" w:rsidRDefault="007C1CF1">
            <w:pPr>
              <w:jc w:val="both"/>
              <w:rPr>
                <w:b/>
                <w:sz w:val="20"/>
                <w:szCs w:val="20"/>
              </w:rPr>
            </w:pPr>
            <w:r>
              <w:rPr>
                <w:sz w:val="20"/>
                <w:szCs w:val="20"/>
              </w:rPr>
              <w:t xml:space="preserve">The Trust has a clear vision and direction of travel and ambition to expand at a pace that is manageable.  </w:t>
            </w:r>
          </w:p>
          <w:p w:rsidR="001C354C" w:rsidRDefault="001C354C">
            <w:pPr>
              <w:jc w:val="both"/>
              <w:rPr>
                <w:sz w:val="20"/>
                <w:szCs w:val="20"/>
              </w:rPr>
            </w:pPr>
          </w:p>
          <w:p w:rsidR="001C354C" w:rsidRDefault="007C1CF1">
            <w:pPr>
              <w:jc w:val="both"/>
              <w:rPr>
                <w:sz w:val="20"/>
                <w:szCs w:val="20"/>
              </w:rPr>
            </w:pPr>
            <w:r>
              <w:rPr>
                <w:sz w:val="20"/>
                <w:szCs w:val="20"/>
              </w:rPr>
              <w:t>The sharing of information is fast and effective with constant updates. The Head and other senior leaders have robust PM targets with measurable ou</w:t>
            </w:r>
            <w:r>
              <w:rPr>
                <w:sz w:val="20"/>
                <w:szCs w:val="20"/>
              </w:rPr>
              <w:t xml:space="preserve">tcomes. </w:t>
            </w:r>
          </w:p>
          <w:p w:rsidR="001C354C" w:rsidRDefault="001C354C">
            <w:pPr>
              <w:jc w:val="both"/>
              <w:rPr>
                <w:b/>
                <w:sz w:val="20"/>
                <w:szCs w:val="20"/>
              </w:rPr>
            </w:pPr>
          </w:p>
          <w:p w:rsidR="001C354C" w:rsidRDefault="007C1CF1">
            <w:pPr>
              <w:jc w:val="both"/>
              <w:rPr>
                <w:b/>
                <w:sz w:val="20"/>
                <w:szCs w:val="20"/>
              </w:rPr>
            </w:pPr>
            <w:r>
              <w:rPr>
                <w:sz w:val="20"/>
                <w:szCs w:val="20"/>
              </w:rPr>
              <w:t xml:space="preserve">Specialist support is always available. For example –our finance lead is an accountant and our safeguarding lead, a retired police officer. </w:t>
            </w:r>
          </w:p>
          <w:p w:rsidR="001C354C" w:rsidRDefault="001C354C">
            <w:pPr>
              <w:jc w:val="both"/>
              <w:rPr>
                <w:sz w:val="20"/>
                <w:szCs w:val="20"/>
              </w:rPr>
            </w:pPr>
          </w:p>
          <w:p w:rsidR="001C354C" w:rsidRDefault="007C1CF1">
            <w:pPr>
              <w:jc w:val="both"/>
              <w:rPr>
                <w:sz w:val="20"/>
                <w:szCs w:val="20"/>
              </w:rPr>
            </w:pPr>
            <w:r>
              <w:rPr>
                <w:sz w:val="20"/>
                <w:szCs w:val="20"/>
              </w:rPr>
              <w:t>Trustees hold senior leaders to account for all outcomes.</w:t>
            </w:r>
          </w:p>
          <w:p w:rsidR="001C354C" w:rsidRDefault="001C354C">
            <w:pPr>
              <w:jc w:val="both"/>
              <w:rPr>
                <w:sz w:val="20"/>
                <w:szCs w:val="20"/>
              </w:rPr>
            </w:pPr>
          </w:p>
          <w:p w:rsidR="001C354C" w:rsidRDefault="007C1CF1">
            <w:pPr>
              <w:jc w:val="both"/>
              <w:rPr>
                <w:sz w:val="20"/>
                <w:szCs w:val="20"/>
              </w:rPr>
            </w:pPr>
            <w:r>
              <w:rPr>
                <w:sz w:val="20"/>
                <w:szCs w:val="20"/>
              </w:rPr>
              <w:t xml:space="preserve">The committee has developed in to ‘expert’ </w:t>
            </w:r>
            <w:r>
              <w:rPr>
                <w:sz w:val="20"/>
                <w:szCs w:val="20"/>
              </w:rPr>
              <w:t>hubs and allow trustees to feedback to others in meetings.</w:t>
            </w:r>
          </w:p>
          <w:p w:rsidR="001C354C" w:rsidRDefault="001C354C">
            <w:pPr>
              <w:jc w:val="both"/>
              <w:rPr>
                <w:b/>
                <w:sz w:val="20"/>
                <w:szCs w:val="20"/>
              </w:rPr>
            </w:pPr>
          </w:p>
          <w:p w:rsidR="001C354C" w:rsidRDefault="007C1CF1">
            <w:pPr>
              <w:jc w:val="both"/>
              <w:rPr>
                <w:sz w:val="20"/>
                <w:szCs w:val="20"/>
              </w:rPr>
            </w:pPr>
            <w:r>
              <w:rPr>
                <w:sz w:val="20"/>
                <w:szCs w:val="20"/>
              </w:rPr>
              <w:t>Written feedback following the event was very strong as was verbal feedback with one Trustee telling colleagues publicly on behalf of all trustees ‘there are so many facets to the roll of supporti</w:t>
            </w:r>
            <w:r>
              <w:rPr>
                <w:sz w:val="20"/>
                <w:szCs w:val="20"/>
              </w:rPr>
              <w:t xml:space="preserve">ng these complex pupils, and you do it exceptionally well, thank you’. </w:t>
            </w:r>
          </w:p>
          <w:p w:rsidR="001C354C" w:rsidRDefault="001C354C">
            <w:pPr>
              <w:jc w:val="both"/>
              <w:rPr>
                <w:b/>
                <w:sz w:val="20"/>
                <w:szCs w:val="20"/>
              </w:rPr>
            </w:pPr>
          </w:p>
          <w:p w:rsidR="001C354C" w:rsidRDefault="001C354C">
            <w:pPr>
              <w:jc w:val="both"/>
              <w:rPr>
                <w:b/>
                <w:sz w:val="20"/>
                <w:szCs w:val="20"/>
              </w:rPr>
            </w:pPr>
          </w:p>
          <w:p w:rsidR="001C354C" w:rsidRDefault="007C1CF1">
            <w:pPr>
              <w:jc w:val="both"/>
              <w:rPr>
                <w:b/>
                <w:sz w:val="20"/>
                <w:szCs w:val="20"/>
              </w:rPr>
            </w:pPr>
            <w:r>
              <w:rPr>
                <w:b/>
                <w:sz w:val="20"/>
                <w:szCs w:val="20"/>
              </w:rPr>
              <w:t xml:space="preserve">Impact </w:t>
            </w:r>
          </w:p>
          <w:p w:rsidR="001C354C" w:rsidRDefault="007C1CF1">
            <w:pPr>
              <w:jc w:val="both"/>
              <w:rPr>
                <w:sz w:val="20"/>
                <w:szCs w:val="20"/>
              </w:rPr>
            </w:pPr>
            <w:r>
              <w:rPr>
                <w:sz w:val="20"/>
                <w:szCs w:val="20"/>
              </w:rPr>
              <w:t xml:space="preserve">Pupils gained confidence and social skills and more confidence when working in groups as a result. </w:t>
            </w:r>
          </w:p>
          <w:p w:rsidR="001C354C" w:rsidRDefault="001C354C">
            <w:pPr>
              <w:jc w:val="both"/>
              <w:rPr>
                <w:b/>
                <w:sz w:val="20"/>
                <w:szCs w:val="20"/>
              </w:rPr>
            </w:pPr>
          </w:p>
          <w:p w:rsidR="001C354C" w:rsidRDefault="007C1CF1">
            <w:pPr>
              <w:jc w:val="both"/>
              <w:rPr>
                <w:sz w:val="20"/>
                <w:szCs w:val="20"/>
              </w:rPr>
            </w:pPr>
            <w:r>
              <w:rPr>
                <w:sz w:val="20"/>
                <w:szCs w:val="20"/>
              </w:rPr>
              <w:t>This impacted significantly on individual pupils as it is bespoke; this c</w:t>
            </w:r>
            <w:r>
              <w:rPr>
                <w:sz w:val="20"/>
                <w:szCs w:val="20"/>
              </w:rPr>
              <w:t xml:space="preserve">an be evidenced through greater attendance and greater well-being. </w:t>
            </w:r>
          </w:p>
          <w:p w:rsidR="001C354C" w:rsidRDefault="001C354C">
            <w:pPr>
              <w:jc w:val="both"/>
              <w:rPr>
                <w:b/>
                <w:sz w:val="20"/>
                <w:szCs w:val="20"/>
              </w:rPr>
            </w:pPr>
          </w:p>
          <w:p w:rsidR="001C354C" w:rsidRDefault="007C1CF1">
            <w:pPr>
              <w:jc w:val="both"/>
              <w:rPr>
                <w:sz w:val="20"/>
                <w:szCs w:val="20"/>
              </w:rPr>
            </w:pPr>
            <w:r>
              <w:rPr>
                <w:sz w:val="20"/>
                <w:szCs w:val="20"/>
              </w:rPr>
              <w:t xml:space="preserve">Take up is fairly strong; it is particularly pleasing that pupils who have EHCPs which state they would be reluctant to engage in group activities continue to do so. </w:t>
            </w:r>
          </w:p>
          <w:p w:rsidR="001C354C" w:rsidRDefault="001C354C">
            <w:pPr>
              <w:jc w:val="both"/>
              <w:rPr>
                <w:sz w:val="20"/>
                <w:szCs w:val="20"/>
              </w:rPr>
            </w:pPr>
          </w:p>
          <w:p w:rsidR="001C354C" w:rsidRDefault="007C1CF1">
            <w:pPr>
              <w:jc w:val="both"/>
              <w:rPr>
                <w:sz w:val="20"/>
                <w:szCs w:val="20"/>
              </w:rPr>
            </w:pPr>
            <w:r>
              <w:rPr>
                <w:sz w:val="20"/>
                <w:szCs w:val="20"/>
              </w:rPr>
              <w:t>Pupils and staff ea</w:t>
            </w:r>
            <w:r>
              <w:rPr>
                <w:sz w:val="20"/>
                <w:szCs w:val="20"/>
              </w:rPr>
              <w:t xml:space="preserve">t and socialise together and as a result their well-being improves. </w:t>
            </w:r>
          </w:p>
        </w:tc>
      </w:tr>
    </w:tbl>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rPr>
          <w:sz w:val="20"/>
          <w:szCs w:val="20"/>
        </w:rPr>
      </w:pPr>
    </w:p>
    <w:p w:rsidR="001C354C" w:rsidRDefault="001C354C">
      <w:pPr>
        <w:jc w:val="both"/>
      </w:pPr>
    </w:p>
    <w:sectPr w:rsidR="001C354C">
      <w:pgSz w:w="11906" w:h="16838"/>
      <w:pgMar w:top="568" w:right="707"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13E19"/>
    <w:multiLevelType w:val="hybridMultilevel"/>
    <w:tmpl w:val="D4D0D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77C2B"/>
    <w:multiLevelType w:val="hybridMultilevel"/>
    <w:tmpl w:val="ACAE24B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 w15:restartNumberingAfterBreak="0">
    <w:nsid w:val="0AA04308"/>
    <w:multiLevelType w:val="hybridMultilevel"/>
    <w:tmpl w:val="910AC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655D9"/>
    <w:multiLevelType w:val="hybridMultilevel"/>
    <w:tmpl w:val="7FA21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A287A"/>
    <w:multiLevelType w:val="hybridMultilevel"/>
    <w:tmpl w:val="2820D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7C1431"/>
    <w:multiLevelType w:val="hybridMultilevel"/>
    <w:tmpl w:val="A606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0261D"/>
    <w:multiLevelType w:val="hybridMultilevel"/>
    <w:tmpl w:val="E31425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674454"/>
    <w:multiLevelType w:val="hybridMultilevel"/>
    <w:tmpl w:val="4E0EED7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D8A287B"/>
    <w:multiLevelType w:val="hybridMultilevel"/>
    <w:tmpl w:val="6DE2D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F728DF"/>
    <w:multiLevelType w:val="hybridMultilevel"/>
    <w:tmpl w:val="72FC89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B77A83"/>
    <w:multiLevelType w:val="hybridMultilevel"/>
    <w:tmpl w:val="66F8A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7D16AB"/>
    <w:multiLevelType w:val="hybridMultilevel"/>
    <w:tmpl w:val="AC8055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D54251"/>
    <w:multiLevelType w:val="hybridMultilevel"/>
    <w:tmpl w:val="A2AC2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BC1852"/>
    <w:multiLevelType w:val="hybridMultilevel"/>
    <w:tmpl w:val="5712B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9F7DB6"/>
    <w:multiLevelType w:val="hybridMultilevel"/>
    <w:tmpl w:val="07E09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996778"/>
    <w:multiLevelType w:val="hybridMultilevel"/>
    <w:tmpl w:val="881E4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9F15EC"/>
    <w:multiLevelType w:val="hybridMultilevel"/>
    <w:tmpl w:val="8C843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CC5B23"/>
    <w:multiLevelType w:val="hybridMultilevel"/>
    <w:tmpl w:val="26F0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5"/>
  </w:num>
  <w:num w:numId="4">
    <w:abstractNumId w:val="16"/>
  </w:num>
  <w:num w:numId="5">
    <w:abstractNumId w:val="10"/>
  </w:num>
  <w:num w:numId="6">
    <w:abstractNumId w:val="8"/>
  </w:num>
  <w:num w:numId="7">
    <w:abstractNumId w:val="3"/>
  </w:num>
  <w:num w:numId="8">
    <w:abstractNumId w:val="17"/>
  </w:num>
  <w:num w:numId="9">
    <w:abstractNumId w:val="14"/>
  </w:num>
  <w:num w:numId="10">
    <w:abstractNumId w:val="2"/>
  </w:num>
  <w:num w:numId="11">
    <w:abstractNumId w:val="12"/>
  </w:num>
  <w:num w:numId="12">
    <w:abstractNumId w:val="13"/>
  </w:num>
  <w:num w:numId="13">
    <w:abstractNumId w:val="6"/>
  </w:num>
  <w:num w:numId="14">
    <w:abstractNumId w:val="11"/>
  </w:num>
  <w:num w:numId="15">
    <w:abstractNumId w:val="9"/>
  </w:num>
  <w:num w:numId="16">
    <w:abstractNumId w:val="0"/>
  </w:num>
  <w:num w:numId="17">
    <w:abstractNumId w:val="0"/>
  </w:num>
  <w:num w:numId="18">
    <w:abstractNumId w:val="1"/>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54C"/>
    <w:rsid w:val="001C354C"/>
    <w:rsid w:val="007C1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24E79C-C533-4AFB-BC2E-58BE40F10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semiHidden/>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semiHidden/>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69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80A7F-451E-4CBA-96FD-4D021A223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5067</Words>
  <Characters>28884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dc:creator>
  <cp:lastModifiedBy>Mandy.crow</cp:lastModifiedBy>
  <cp:revision>2</cp:revision>
  <dcterms:created xsi:type="dcterms:W3CDTF">2022-11-19T17:41:00Z</dcterms:created>
  <dcterms:modified xsi:type="dcterms:W3CDTF">2022-11-19T17:41:00Z</dcterms:modified>
</cp:coreProperties>
</file>